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80"/>
        <w:gridCol w:w="2640"/>
        <w:gridCol w:w="720"/>
        <w:gridCol w:w="840"/>
        <w:gridCol w:w="120"/>
        <w:gridCol w:w="1320"/>
        <w:gridCol w:w="1020"/>
        <w:gridCol w:w="1020"/>
        <w:gridCol w:w="240"/>
        <w:gridCol w:w="1080"/>
        <w:gridCol w:w="1440"/>
        <w:gridCol w:w="960"/>
        <w:gridCol w:w="1626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收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480" w:type="dxa"/>
            <w:vMerge w:val="restart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640" w:type="dxa"/>
            <w:vMerge w:val="restart"/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7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收件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者章</w:t>
            </w:r>
          </w:p>
        </w:tc>
        <w:tc>
          <w:tcPr>
            <w:tcW w:w="8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連件序別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（非連件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者免填）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102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登記費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元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Merge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書狀費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據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號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508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字號</w:t>
            </w:r>
          </w:p>
        </w:tc>
        <w:tc>
          <w:tcPr>
            <w:tcW w:w="264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字第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2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vMerge/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F771B7" w:rsidRDefault="00F771B7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罰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鍰</w:t>
            </w:r>
          </w:p>
        </w:tc>
        <w:tc>
          <w:tcPr>
            <w:tcW w:w="1440" w:type="dxa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960" w:type="dxa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核算者</w:t>
            </w:r>
          </w:p>
        </w:tc>
        <w:tc>
          <w:tcPr>
            <w:tcW w:w="1626" w:type="dxa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</w:tbl>
    <w:p w:rsidR="00F771B7" w:rsidRDefault="00F771B7">
      <w:pPr>
        <w:rPr>
          <w:rFonts w:eastAsia="標楷體" w:hint="eastAsia"/>
        </w:rPr>
      </w:pPr>
    </w:p>
    <w:tbl>
      <w:tblPr>
        <w:tblW w:w="14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117"/>
        <w:gridCol w:w="477"/>
        <w:gridCol w:w="597"/>
        <w:gridCol w:w="960"/>
        <w:gridCol w:w="120"/>
        <w:gridCol w:w="40"/>
        <w:gridCol w:w="80"/>
        <w:gridCol w:w="1560"/>
        <w:gridCol w:w="240"/>
        <w:gridCol w:w="264"/>
        <w:gridCol w:w="78"/>
        <w:gridCol w:w="98"/>
        <w:gridCol w:w="740"/>
        <w:gridCol w:w="336"/>
        <w:gridCol w:w="840"/>
        <w:gridCol w:w="480"/>
        <w:gridCol w:w="360"/>
        <w:gridCol w:w="840"/>
        <w:gridCol w:w="84"/>
        <w:gridCol w:w="80"/>
        <w:gridCol w:w="316"/>
        <w:gridCol w:w="325"/>
        <w:gridCol w:w="87"/>
        <w:gridCol w:w="440"/>
        <w:gridCol w:w="64"/>
        <w:gridCol w:w="52"/>
        <w:gridCol w:w="116"/>
        <w:gridCol w:w="312"/>
        <w:gridCol w:w="480"/>
        <w:gridCol w:w="377"/>
        <w:gridCol w:w="103"/>
        <w:gridCol w:w="480"/>
        <w:gridCol w:w="48"/>
        <w:gridCol w:w="432"/>
        <w:gridCol w:w="221"/>
        <w:gridCol w:w="259"/>
        <w:gridCol w:w="1026"/>
        <w:gridCol w:w="14"/>
      </w:tblGrid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68" w:type="dxa"/>
            <w:gridSpan w:val="3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土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地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登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記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申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請</w:t>
            </w:r>
            <w:r>
              <w:rPr>
                <w:rFonts w:eastAsia="標楷體" w:hint="eastAsia"/>
                <w:b/>
                <w:sz w:val="28"/>
              </w:rPr>
              <w:t xml:space="preserve">        </w:t>
            </w:r>
            <w:r>
              <w:rPr>
                <w:rFonts w:eastAsia="標楷體" w:hint="eastAsia"/>
                <w:b/>
                <w:sz w:val="28"/>
              </w:rPr>
              <w:t>書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1219" w:type="dxa"/>
            <w:gridSpan w:val="3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(1)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受理</w:t>
            </w:r>
          </w:p>
          <w:p w:rsidR="00F771B7" w:rsidRDefault="00F771B7">
            <w:pPr>
              <w:spacing w:line="28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機關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縣</w:t>
            </w:r>
          </w:p>
          <w:p w:rsidR="00F771B7" w:rsidRDefault="00F771B7">
            <w:pPr>
              <w:jc w:val="right"/>
              <w:rPr>
                <w:rFonts w:eastAsia="標楷體"/>
              </w:rPr>
            </w:pPr>
          </w:p>
          <w:p w:rsidR="00F771B7" w:rsidRDefault="00F771B7">
            <w:pPr>
              <w:jc w:val="righ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</w:t>
            </w:r>
          </w:p>
        </w:tc>
        <w:tc>
          <w:tcPr>
            <w:tcW w:w="2304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  <w:r>
              <w:rPr>
                <w:rFonts w:hint="eastAsia"/>
              </w:rPr>
              <w:t>地政事務所</w:t>
            </w:r>
          </w:p>
          <w:p w:rsidR="00F771B7" w:rsidRDefault="00F771B7">
            <w:pPr>
              <w:pStyle w:val="2"/>
              <w:ind w:firstLineChars="338" w:firstLine="811"/>
              <w:rPr>
                <w:rFonts w:hint="eastAsia"/>
              </w:rPr>
            </w:pPr>
          </w:p>
          <w:p w:rsidR="00F771B7" w:rsidRDefault="00F771B7">
            <w:pPr>
              <w:ind w:firstLineChars="338" w:firstLine="81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□跨所申請</w:t>
            </w:r>
          </w:p>
        </w:tc>
        <w:tc>
          <w:tcPr>
            <w:tcW w:w="91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widowControl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資料管</w:t>
            </w:r>
          </w:p>
          <w:p w:rsidR="00F771B7" w:rsidRDefault="00F771B7">
            <w:pPr>
              <w:widowControl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轄機關</w:t>
            </w:r>
          </w:p>
          <w:p w:rsidR="00F771B7" w:rsidRDefault="00F771B7">
            <w:pPr>
              <w:ind w:left="452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3020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</w:t>
            </w:r>
          </w:p>
          <w:p w:rsidR="00F771B7" w:rsidRDefault="00F771B7">
            <w:pPr>
              <w:ind w:firstLineChars="1000" w:firstLine="240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市</w:t>
            </w:r>
          </w:p>
          <w:p w:rsidR="00F771B7" w:rsidRDefault="00F771B7">
            <w:pPr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FF0000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>地政事務所</w:t>
            </w:r>
          </w:p>
        </w:tc>
        <w:tc>
          <w:tcPr>
            <w:tcW w:w="1400" w:type="dxa"/>
            <w:gridSpan w:val="7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spacing w:line="240" w:lineRule="exact"/>
              <w:ind w:left="281" w:hangingChars="117" w:hanging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原因發生</w:t>
            </w:r>
          </w:p>
          <w:p w:rsidR="00F771B7" w:rsidRDefault="00F771B7">
            <w:pPr>
              <w:spacing w:line="240" w:lineRule="exact"/>
              <w:ind w:leftChars="117" w:left="281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3752" w:type="dxa"/>
            <w:gridSpan w:val="11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中華民國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(3)</w:t>
            </w:r>
            <w:r>
              <w:rPr>
                <w:rFonts w:eastAsia="標楷體" w:hint="eastAsia"/>
              </w:rPr>
              <w:t>申請登記事由（選擇打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(4)</w:t>
            </w:r>
            <w:r>
              <w:rPr>
                <w:rFonts w:eastAsia="標楷體" w:hint="eastAsia"/>
              </w:rPr>
              <w:t>登記原因（選擇打</w:t>
            </w:r>
            <w:r>
              <w:rPr>
                <w:rFonts w:ascii="標楷體" w:eastAsia="標楷體" w:hint="eastAsia"/>
              </w:rPr>
              <w:t>ˇ</w:t>
            </w:r>
            <w:r>
              <w:rPr>
                <w:rFonts w:eastAsia="標楷體" w:hint="eastAsia"/>
              </w:rPr>
              <w:t>一項）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所有權第一次登記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第一次登記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所有權移轉登記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買賣  □ 贈與  □ 繼承  □ 分割繼承  □ 拍賣  □ 共有物分割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設定  □ 法定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抵押權塗銷登記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清償  □ 拋棄  □ 混同  □ 判決塗銷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抵押權內容變更登記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權利價值變更   □ 權利內容等變更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>□ 標示變更登記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分割  □ 合併  □ 地目變更  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4576" w:type="dxa"/>
            <w:gridSpan w:val="9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  <w:tc>
          <w:tcPr>
            <w:tcW w:w="9592" w:type="dxa"/>
            <w:gridSpan w:val="3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□ 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c>
          <w:tcPr>
            <w:tcW w:w="2896" w:type="dxa"/>
            <w:gridSpan w:val="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/>
              </w:rPr>
              <w:t>(5)</w:t>
            </w:r>
            <w:r>
              <w:rPr>
                <w:rFonts w:eastAsia="標楷體" w:hint="eastAsia"/>
              </w:rPr>
              <w:t>標示及申請權利內容</w:t>
            </w:r>
          </w:p>
        </w:tc>
        <w:tc>
          <w:tcPr>
            <w:tcW w:w="11272" w:type="dxa"/>
            <w:gridSpan w:val="33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int="eastAsia"/>
              </w:rPr>
              <w:t>□ 契約書  □ 登記清冊  □ 複丈結果通知書  □ 建物測量成果圖  □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(6)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附繳</w:t>
            </w:r>
          </w:p>
          <w:p w:rsidR="00F771B7" w:rsidRDefault="00F771B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證件</w:t>
            </w: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1.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4.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7.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2.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5.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8.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2" w:type="dxa"/>
            <w:gridSpan w:val="2"/>
            <w:vMerge/>
          </w:tcPr>
          <w:p w:rsidR="00F771B7" w:rsidRDefault="00F771B7">
            <w:pPr>
              <w:rPr>
                <w:rFonts w:eastAsia="標楷體" w:hint="eastAsia"/>
              </w:rPr>
            </w:pPr>
          </w:p>
        </w:tc>
        <w:tc>
          <w:tcPr>
            <w:tcW w:w="4416" w:type="dxa"/>
            <w:gridSpan w:val="10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3.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499" w:type="dxa"/>
            <w:gridSpan w:val="11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6.                           </w:t>
            </w:r>
            <w:r>
              <w:rPr>
                <w:rFonts w:eastAsia="標楷體" w:hint="eastAsia"/>
              </w:rPr>
              <w:t>份</w:t>
            </w:r>
          </w:p>
        </w:tc>
        <w:tc>
          <w:tcPr>
            <w:tcW w:w="4511" w:type="dxa"/>
            <w:gridSpan w:val="16"/>
          </w:tcPr>
          <w:p w:rsidR="00F771B7" w:rsidRDefault="00F771B7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9.                           </w:t>
            </w:r>
            <w:r>
              <w:rPr>
                <w:rFonts w:eastAsia="標楷體" w:hint="eastAsia"/>
              </w:rPr>
              <w:t>份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(7)</w:t>
            </w:r>
            <w:r>
              <w:rPr>
                <w:rFonts w:eastAsia="標楷體" w:hint="eastAsia"/>
              </w:rPr>
              <w:t>委任</w:t>
            </w:r>
          </w:p>
          <w:p w:rsidR="00F771B7" w:rsidRDefault="00F771B7">
            <w:pPr>
              <w:ind w:firstLineChars="100" w:firstLine="24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關係</w:t>
            </w:r>
          </w:p>
        </w:tc>
        <w:tc>
          <w:tcPr>
            <w:tcW w:w="8525" w:type="dxa"/>
            <w:gridSpan w:val="21"/>
            <w:vMerge w:val="restart"/>
          </w:tcPr>
          <w:p w:rsidR="00F771B7" w:rsidRDefault="00F771B7">
            <w:pPr>
              <w:spacing w:line="300" w:lineRule="exact"/>
              <w:ind w:left="1440" w:hangingChars="600" w:hanging="14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本土地登記案之申請委託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代理。</w:t>
            </w: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  <w:color w:val="000000"/>
              </w:rPr>
              <w:t>複代理。</w:t>
            </w:r>
          </w:p>
          <w:p w:rsidR="00F771B7" w:rsidRDefault="00F771B7">
            <w:pPr>
              <w:spacing w:line="30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委託人確為登記標的物之權利人或權利關係人，並經核對身分無誤，如有虛偽不實，本代理人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複代理人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願負法律責任。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440" w:type="dxa"/>
            <w:vMerge w:val="restart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(8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絡</w:t>
            </w:r>
          </w:p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方</w:t>
            </w:r>
          </w:p>
          <w:p w:rsidR="00F771B7" w:rsidRDefault="00F771B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式</w:t>
            </w:r>
          </w:p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權利人電話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ind w:leftChars="-3" w:left="-7" w:firstLineChars="9" w:firstLine="22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</w:rPr>
              <w:t>義務人電話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3" w:left="-7" w:firstLineChars="9" w:firstLine="2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19" w:type="dxa"/>
            <w:gridSpan w:val="3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8525" w:type="dxa"/>
            <w:gridSpan w:val="21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代理人聯絡電話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ind w:leftChars="-2" w:left="-5" w:rightChars="-11" w:right="-26" w:firstLineChars="1" w:firstLine="2"/>
              <w:jc w:val="both"/>
              <w:rPr>
                <w:rFonts w:eastAsia="標楷體" w:hint="eastAsia"/>
                <w:color w:val="000000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 w:val="restart"/>
          </w:tcPr>
          <w:p w:rsidR="00F771B7" w:rsidRDefault="00F771B7">
            <w:pPr>
              <w:pStyle w:val="a4"/>
              <w:spacing w:line="240" w:lineRule="auto"/>
              <w:rPr>
                <w:rFonts w:hint="eastAsia"/>
              </w:rPr>
            </w:pPr>
            <w:r>
              <w:t>(9)</w:t>
            </w: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F771B7" w:rsidRDefault="00F771B7">
            <w:pPr>
              <w:rPr>
                <w:rFonts w:hint="eastAsia"/>
              </w:rPr>
            </w:pPr>
          </w:p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註</w:t>
            </w:r>
          </w:p>
        </w:tc>
        <w:tc>
          <w:tcPr>
            <w:tcW w:w="9002" w:type="dxa"/>
            <w:gridSpan w:val="22"/>
            <w:vMerge w:val="restart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傳真電話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color w:val="000000"/>
              </w:rPr>
              <w:t>電子郵件信箱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vAlign w:val="center"/>
          </w:tcPr>
          <w:p w:rsidR="00F771B7" w:rsidRDefault="00F771B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不動產經紀人姓名</w:t>
            </w:r>
          </w:p>
        </w:tc>
        <w:tc>
          <w:tcPr>
            <w:tcW w:w="1952" w:type="dxa"/>
            <w:gridSpan w:val="5"/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</w:tcPr>
          <w:p w:rsidR="00F771B7" w:rsidRDefault="00F771B7">
            <w:pPr>
              <w:pStyle w:val="a4"/>
              <w:spacing w:line="240" w:lineRule="auto"/>
            </w:pPr>
          </w:p>
        </w:tc>
        <w:tc>
          <w:tcPr>
            <w:tcW w:w="9002" w:type="dxa"/>
            <w:gridSpan w:val="22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440" w:type="dxa"/>
            <w:vMerge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 w:hint="eastAsia"/>
              </w:rPr>
            </w:pPr>
          </w:p>
        </w:tc>
        <w:tc>
          <w:tcPr>
            <w:tcW w:w="2032" w:type="dxa"/>
            <w:gridSpan w:val="9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不動產經紀人電話</w:t>
            </w:r>
          </w:p>
        </w:tc>
        <w:tc>
          <w:tcPr>
            <w:tcW w:w="1952" w:type="dxa"/>
            <w:gridSpan w:val="5"/>
            <w:tcBorders>
              <w:bottom w:val="single" w:sz="4" w:space="0" w:color="auto"/>
            </w:tcBorders>
            <w:vAlign w:val="center"/>
          </w:tcPr>
          <w:p w:rsidR="00F771B7" w:rsidRDefault="00F771B7">
            <w:pPr>
              <w:jc w:val="both"/>
              <w:rPr>
                <w:rFonts w:eastAsia="標楷體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336"/>
        </w:trPr>
        <w:tc>
          <w:tcPr>
            <w:tcW w:w="625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(10)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請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91" w:type="dxa"/>
            <w:gridSpan w:val="3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(11)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權利人</w:t>
            </w:r>
          </w:p>
          <w:p w:rsidR="00F771B7" w:rsidRDefault="00F771B7">
            <w:pPr>
              <w:pStyle w:val="a3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義務人</w:t>
            </w:r>
          </w:p>
        </w:tc>
        <w:tc>
          <w:tcPr>
            <w:tcW w:w="1200" w:type="dxa"/>
            <w:gridSpan w:val="4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(12)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名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稱</w:t>
            </w:r>
          </w:p>
        </w:tc>
        <w:tc>
          <w:tcPr>
            <w:tcW w:w="1800" w:type="dxa"/>
            <w:gridSpan w:val="2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color w:val="000000"/>
              </w:rPr>
              <w:t>(13)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出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生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年月日</w:t>
            </w:r>
          </w:p>
        </w:tc>
        <w:tc>
          <w:tcPr>
            <w:tcW w:w="1516" w:type="dxa"/>
            <w:gridSpan w:val="5"/>
            <w:vMerge w:val="restart"/>
          </w:tcPr>
          <w:p w:rsidR="00F771B7" w:rsidRDefault="00F771B7">
            <w:pPr>
              <w:pStyle w:val="a4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(14)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6796" w:type="dxa"/>
            <w:gridSpan w:val="22"/>
          </w:tcPr>
          <w:p w:rsidR="00F771B7" w:rsidRDefault="00F771B7">
            <w:pPr>
              <w:spacing w:line="360" w:lineRule="exact"/>
              <w:ind w:leftChars="24" w:left="58" w:firstLineChars="200" w:firstLine="960"/>
              <w:jc w:val="both"/>
              <w:rPr>
                <w:rFonts w:eastAsia="標楷體" w:hint="eastAsia"/>
                <w:color w:val="000000"/>
              </w:rPr>
            </w:pPr>
            <w:r w:rsidRPr="005B336A">
              <w:rPr>
                <w:rFonts w:eastAsia="標楷體"/>
                <w:color w:val="000000"/>
                <w:spacing w:val="120"/>
                <w:kern w:val="0"/>
                <w:fitText w:val="4320" w:id="-921999872"/>
              </w:rPr>
              <w:t>(15)</w:t>
            </w:r>
            <w:r w:rsidRPr="005B336A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</w:t>
            </w:r>
            <w:r w:rsidRPr="005B336A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>住</w:t>
            </w:r>
            <w:r w:rsidRPr="005B336A">
              <w:rPr>
                <w:rFonts w:eastAsia="標楷體" w:hint="eastAsia"/>
                <w:color w:val="000000"/>
                <w:spacing w:val="120"/>
                <w:kern w:val="0"/>
                <w:fitText w:val="4320" w:id="-921999872"/>
              </w:rPr>
              <w:t xml:space="preserve">    </w:t>
            </w:r>
            <w:r w:rsidRPr="005B336A">
              <w:rPr>
                <w:rFonts w:eastAsia="標楷體" w:hint="eastAsia"/>
                <w:color w:val="000000"/>
                <w:spacing w:val="96"/>
                <w:kern w:val="0"/>
                <w:fitText w:val="4320" w:id="-921999872"/>
              </w:rPr>
              <w:t>所</w:t>
            </w:r>
          </w:p>
        </w:tc>
        <w:tc>
          <w:tcPr>
            <w:tcW w:w="1026" w:type="dxa"/>
            <w:vMerge w:val="restart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(16)</w:t>
            </w:r>
          </w:p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簽　　章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516" w:type="dxa"/>
            <w:gridSpan w:val="5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縣市</w:t>
            </w: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鄉鎮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市區</w:t>
            </w:r>
          </w:p>
        </w:tc>
        <w:tc>
          <w:tcPr>
            <w:tcW w:w="840" w:type="dxa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村里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鄰</w:t>
            </w: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街路</w:t>
            </w: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段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巷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弄</w:t>
            </w: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樓</w:t>
            </w: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516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84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026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 w:val="restart"/>
            <w:vAlign w:val="center"/>
          </w:tcPr>
          <w:p w:rsidR="00F771B7" w:rsidRDefault="00F771B7">
            <w:pPr>
              <w:pStyle w:val="a4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本案處理經過情形︵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以下各欄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申請人請勿填寫</w:t>
            </w:r>
          </w:p>
          <w:p w:rsidR="00F771B7" w:rsidRDefault="00F771B7">
            <w:pPr>
              <w:spacing w:line="24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︶</w:t>
            </w:r>
          </w:p>
        </w:tc>
        <w:tc>
          <w:tcPr>
            <w:tcW w:w="2311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初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20" w:type="dxa"/>
            <w:gridSpan w:val="6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複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  <w:r>
              <w:rPr>
                <w:rFonts w:eastAsia="標楷體" w:hint="eastAsia"/>
                <w:sz w:val="28"/>
              </w:rPr>
              <w:t>審</w:t>
            </w:r>
          </w:p>
        </w:tc>
        <w:tc>
          <w:tcPr>
            <w:tcW w:w="2396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  <w:r>
              <w:rPr>
                <w:rFonts w:eastAsia="標楷體" w:hint="eastAsia"/>
                <w:sz w:val="28"/>
              </w:rPr>
              <w:t xml:space="preserve">           </w:t>
            </w:r>
            <w:r>
              <w:rPr>
                <w:rFonts w:eastAsia="標楷體" w:hint="eastAsia"/>
                <w:sz w:val="28"/>
              </w:rPr>
              <w:t>定</w:t>
            </w: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登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簿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列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校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用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印</w:t>
            </w: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 w:val="restart"/>
            <w:vAlign w:val="center"/>
          </w:tcPr>
          <w:p w:rsidR="00F771B7" w:rsidRDefault="00F771B7">
            <w:pPr>
              <w:pStyle w:val="a5"/>
              <w:spacing w:line="360" w:lineRule="exact"/>
              <w:rPr>
                <w:rFonts w:hint="eastAsia"/>
                <w:sz w:val="28"/>
              </w:rPr>
            </w:pPr>
          </w:p>
        </w:tc>
        <w:tc>
          <w:tcPr>
            <w:tcW w:w="2320" w:type="dxa"/>
            <w:gridSpan w:val="6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 w:val="restart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價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領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異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動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通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知</w:t>
            </w: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交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付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發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狀</w:t>
            </w: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歸</w:t>
            </w:r>
            <w:r>
              <w:rPr>
                <w:rFonts w:eastAsia="標楷體" w:hint="eastAsia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檔</w:t>
            </w:r>
          </w:p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FF0000"/>
                <w:sz w:val="28"/>
              </w:rPr>
            </w:pPr>
          </w:p>
        </w:tc>
      </w:tr>
      <w:tr w:rsidR="00F771B7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1408"/>
        </w:trPr>
        <w:tc>
          <w:tcPr>
            <w:tcW w:w="625" w:type="dxa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11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20" w:type="dxa"/>
            <w:gridSpan w:val="6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2396" w:type="dxa"/>
            <w:gridSpan w:val="4"/>
            <w:vMerge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364" w:type="dxa"/>
            <w:gridSpan w:val="7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4" w:type="dxa"/>
            <w:gridSpan w:val="5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771B7" w:rsidRDefault="00F771B7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F771B7" w:rsidRDefault="00F771B7">
      <w:pPr>
        <w:spacing w:line="480" w:lineRule="exact"/>
        <w:jc w:val="both"/>
        <w:rPr>
          <w:rFonts w:ascii="標楷體" w:eastAsia="標楷體" w:hint="eastAsia"/>
          <w:sz w:val="28"/>
          <w:szCs w:val="28"/>
        </w:rPr>
      </w:pPr>
    </w:p>
    <w:sectPr w:rsidR="00F771B7">
      <w:pgSz w:w="16840" w:h="11907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36A" w:rsidRDefault="005B336A" w:rsidP="00A12C23">
      <w:r>
        <w:separator/>
      </w:r>
    </w:p>
  </w:endnote>
  <w:endnote w:type="continuationSeparator" w:id="0">
    <w:p w:rsidR="005B336A" w:rsidRDefault="005B336A" w:rsidP="00A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36A" w:rsidRDefault="005B336A" w:rsidP="00A12C23">
      <w:r>
        <w:separator/>
      </w:r>
    </w:p>
  </w:footnote>
  <w:footnote w:type="continuationSeparator" w:id="0">
    <w:p w:rsidR="005B336A" w:rsidRDefault="005B336A" w:rsidP="00A1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1F9"/>
    <w:multiLevelType w:val="hybridMultilevel"/>
    <w:tmpl w:val="082CDBF6"/>
    <w:lvl w:ilvl="0" w:tplc="8904DF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7E6082"/>
    <w:multiLevelType w:val="singleLevel"/>
    <w:tmpl w:val="B80E94D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2" w15:restartNumberingAfterBreak="0">
    <w:nsid w:val="1EF43D6B"/>
    <w:multiLevelType w:val="hybridMultilevel"/>
    <w:tmpl w:val="5178E054"/>
    <w:lvl w:ilvl="0" w:tplc="243ED7E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26C284E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4" w15:restartNumberingAfterBreak="0">
    <w:nsid w:val="33D236ED"/>
    <w:multiLevelType w:val="singleLevel"/>
    <w:tmpl w:val="2BA81344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  <w:rPr>
        <w:rFonts w:hint="eastAsia"/>
      </w:rPr>
    </w:lvl>
  </w:abstractNum>
  <w:abstractNum w:abstractNumId="5" w15:restartNumberingAfterBreak="0">
    <w:nsid w:val="47AF36E7"/>
    <w:multiLevelType w:val="singleLevel"/>
    <w:tmpl w:val="A8A2BD52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737"/>
      </w:pPr>
      <w:rPr>
        <w:rFonts w:hint="eastAsia"/>
      </w:rPr>
    </w:lvl>
  </w:abstractNum>
  <w:abstractNum w:abstractNumId="6" w15:restartNumberingAfterBreak="0">
    <w:nsid w:val="5F784154"/>
    <w:multiLevelType w:val="singleLevel"/>
    <w:tmpl w:val="DFEC24AC"/>
    <w:lvl w:ilvl="0">
      <w:start w:val="1"/>
      <w:numFmt w:val="taiwaneseCountingThousand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6305496"/>
    <w:multiLevelType w:val="hybridMultilevel"/>
    <w:tmpl w:val="931C2194"/>
    <w:lvl w:ilvl="0" w:tplc="E5E2CAE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B7"/>
    <w:rsid w:val="005B336A"/>
    <w:rsid w:val="00A12C23"/>
    <w:rsid w:val="00BF6227"/>
    <w:rsid w:val="00F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013C87-238D-4EF0-A179-9E86E714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="540"/>
    </w:pPr>
    <w:rPr>
      <w:rFonts w:eastAsia="標楷體"/>
    </w:rPr>
  </w:style>
  <w:style w:type="paragraph" w:styleId="2">
    <w:name w:val="Body Text Indent 2"/>
    <w:basedOn w:val="a"/>
    <w:pPr>
      <w:ind w:left="480" w:hanging="480"/>
    </w:pPr>
    <w:rPr>
      <w:rFonts w:ascii="標楷體" w:eastAsia="標楷體"/>
    </w:rPr>
  </w:style>
  <w:style w:type="paragraph" w:styleId="3">
    <w:name w:val="Body Text Indent 3"/>
    <w:basedOn w:val="a"/>
    <w:pPr>
      <w:ind w:left="1200" w:hanging="1200"/>
    </w:pPr>
    <w:rPr>
      <w:rFonts w:ascii="標楷體" w:eastAsia="標楷體"/>
    </w:rPr>
  </w:style>
  <w:style w:type="paragraph" w:styleId="a4">
    <w:name w:val="Body Text"/>
    <w:basedOn w:val="a"/>
    <w:pPr>
      <w:spacing w:line="360" w:lineRule="exact"/>
      <w:jc w:val="center"/>
    </w:pPr>
    <w:rPr>
      <w:rFonts w:eastAsia="標楷體"/>
    </w:rPr>
  </w:style>
  <w:style w:type="paragraph" w:styleId="a5">
    <w:name w:val="Note Heading"/>
    <w:basedOn w:val="a"/>
    <w:next w:val="a"/>
    <w:pPr>
      <w:jc w:val="center"/>
    </w:pPr>
    <w:rPr>
      <w:rFonts w:eastAsia="標楷體"/>
    </w:rPr>
  </w:style>
  <w:style w:type="paragraph" w:styleId="a6">
    <w:name w:val="header"/>
    <w:basedOn w:val="a"/>
    <w:link w:val="a7"/>
    <w:rsid w:val="00A12C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A12C23"/>
    <w:rPr>
      <w:kern w:val="2"/>
    </w:rPr>
  </w:style>
  <w:style w:type="paragraph" w:styleId="a8">
    <w:name w:val="footer"/>
    <w:basedOn w:val="a"/>
    <w:link w:val="a9"/>
    <w:rsid w:val="00A12C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A12C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>301000000A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修正「土地登記申請書」格式及土地、建物買賣登記「土地登記申請書」填寫說明內容乙種，自97年9月1日起生效</dc:title>
  <dc:subject>修正「土地登記申請書」格式及土地、建物買賣登記「土地登記申請書」填寫說明內容乙種，自97年9月1日起生效</dc:subject>
  <dc:creator>301000000A</dc:creator>
  <cp:keywords/>
  <cp:lastModifiedBy>張舒閔</cp:lastModifiedBy>
  <cp:revision>2</cp:revision>
  <dcterms:created xsi:type="dcterms:W3CDTF">2022-06-30T08:35:00Z</dcterms:created>
  <dcterms:modified xsi:type="dcterms:W3CDTF">2022-06-30T08:35:00Z</dcterms:modified>
  <cp:category>140;C11</cp:category>
</cp:coreProperties>
</file>