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6C417F" w:rsidRDefault="006C417F">
            <w:pPr>
              <w:pStyle w:val="a6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收</w:t>
            </w:r>
          </w:p>
          <w:p w:rsidR="006C417F" w:rsidRDefault="006C417F">
            <w:pPr>
              <w:rPr>
                <w:rFonts w:hint="eastAsia"/>
              </w:rPr>
            </w:pPr>
          </w:p>
          <w:p w:rsidR="006C417F" w:rsidRDefault="006C417F">
            <w:pPr>
              <w:rPr>
                <w:rFonts w:hint="eastAsia"/>
              </w:rPr>
            </w:pPr>
          </w:p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6C417F" w:rsidRDefault="006C417F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者章</w:t>
            </w:r>
            <w:proofErr w:type="gramEnd"/>
          </w:p>
        </w:tc>
        <w:tc>
          <w:tcPr>
            <w:tcW w:w="84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（</w:t>
            </w:r>
            <w:proofErr w:type="gramEnd"/>
            <w:r>
              <w:rPr>
                <w:rFonts w:eastAsia="標楷體" w:hint="eastAsia"/>
                <w:color w:val="000000"/>
              </w:rPr>
              <w:t>非連件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</w:t>
            </w:r>
            <w:proofErr w:type="gramStart"/>
            <w:r>
              <w:rPr>
                <w:rFonts w:eastAsia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102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6C417F" w:rsidRDefault="006C417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書狀費</w:t>
            </w:r>
            <w:proofErr w:type="gramEnd"/>
          </w:p>
        </w:tc>
        <w:tc>
          <w:tcPr>
            <w:tcW w:w="1440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6C417F" w:rsidRDefault="006C417F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proofErr w:type="gramStart"/>
            <w:r>
              <w:rPr>
                <w:rFonts w:eastAsia="標楷體" w:hint="eastAsia"/>
                <w:color w:val="000000"/>
              </w:rPr>
              <w:t>鍰</w:t>
            </w:r>
            <w:proofErr w:type="gramEnd"/>
          </w:p>
        </w:tc>
        <w:tc>
          <w:tcPr>
            <w:tcW w:w="1440" w:type="dxa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6C417F" w:rsidRDefault="006C417F">
            <w:pPr>
              <w:jc w:val="both"/>
              <w:rPr>
                <w:rFonts w:eastAsia="標楷體"/>
              </w:rPr>
            </w:pPr>
          </w:p>
        </w:tc>
      </w:tr>
    </w:tbl>
    <w:p w:rsidR="006C417F" w:rsidRDefault="006C417F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6C417F" w:rsidRDefault="006C417F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6C417F" w:rsidRDefault="006C417F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C417F" w:rsidRDefault="006C417F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6C417F" w:rsidRDefault="006C417F">
            <w:pPr>
              <w:jc w:val="right"/>
              <w:rPr>
                <w:rFonts w:eastAsia="標楷體"/>
              </w:rPr>
            </w:pPr>
          </w:p>
          <w:p w:rsidR="006C417F" w:rsidRDefault="006C417F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C417F" w:rsidRDefault="006C417F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6C417F" w:rsidRDefault="006C417F">
            <w:pPr>
              <w:pStyle w:val="2"/>
              <w:ind w:firstLineChars="338" w:firstLine="811"/>
              <w:rPr>
                <w:rFonts w:hint="eastAsia"/>
              </w:rPr>
            </w:pPr>
          </w:p>
          <w:p w:rsidR="006C417F" w:rsidRDefault="006C417F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C417F" w:rsidRDefault="006C417F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6C417F" w:rsidRDefault="006C417F">
            <w:pPr>
              <w:widowControl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轄</w:t>
            </w:r>
            <w:proofErr w:type="gramEnd"/>
            <w:r>
              <w:rPr>
                <w:rFonts w:eastAsia="標楷體" w:hint="eastAsia"/>
                <w:color w:val="000000"/>
              </w:rPr>
              <w:t>機關</w:t>
            </w:r>
          </w:p>
          <w:p w:rsidR="006C417F" w:rsidRDefault="006C417F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6C417F" w:rsidRDefault="006C417F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6C417F" w:rsidRDefault="006C417F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6C417F" w:rsidRDefault="006C417F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6C417F" w:rsidRDefault="006C417F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proofErr w:type="gramStart"/>
            <w:r>
              <w:rPr>
                <w:rFonts w:ascii="標楷體" w:eastAsia="標楷體" w:hint="eastAsia"/>
              </w:rPr>
              <w:t>ˇ</w:t>
            </w:r>
            <w:proofErr w:type="gramEnd"/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proofErr w:type="gramStart"/>
            <w:r>
              <w:rPr>
                <w:rFonts w:ascii="標楷體" w:eastAsia="標楷體" w:hint="eastAsia"/>
              </w:rPr>
              <w:t>ˇ</w:t>
            </w:r>
            <w:proofErr w:type="gramEnd"/>
            <w:r>
              <w:rPr>
                <w:rFonts w:eastAsia="標楷體" w:hint="eastAsia"/>
              </w:rPr>
              <w:t>一項）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  <w:proofErr w:type="gramStart"/>
            <w:r>
              <w:rPr>
                <w:rFonts w:ascii="標楷體" w:eastAsia="標楷體" w:hint="eastAsia"/>
              </w:rPr>
              <w:t>抵押權塗銷</w:t>
            </w:r>
            <w:proofErr w:type="gramEnd"/>
            <w:r>
              <w:rPr>
                <w:rFonts w:ascii="標楷體" w:eastAsia="標楷體" w:hint="eastAsia"/>
              </w:rPr>
              <w:t>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□ 契約書  □ 登記清冊  □ </w:t>
            </w: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 w:hint="eastAsia"/>
              </w:rPr>
              <w:t>丈結果通知書  □ 建物測量成果圖  □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6C417F" w:rsidRDefault="006C417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6C417F" w:rsidRDefault="006C417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6C417F" w:rsidRDefault="006C417F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6C417F" w:rsidRDefault="006C417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6C417F" w:rsidRDefault="006C417F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6C417F" w:rsidRDefault="006C417F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proofErr w:type="gramStart"/>
            <w:r>
              <w:rPr>
                <w:rFonts w:eastAsia="標楷體" w:hint="eastAsia"/>
                <w:color w:val="000000"/>
              </w:rPr>
              <w:t>複</w:t>
            </w:r>
            <w:proofErr w:type="gramEnd"/>
            <w:r>
              <w:rPr>
                <w:rFonts w:eastAsia="標楷體" w:hint="eastAsia"/>
                <w:color w:val="000000"/>
              </w:rPr>
              <w:t>代理。</w:t>
            </w:r>
          </w:p>
          <w:p w:rsidR="006C417F" w:rsidRDefault="006C417F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複</w:t>
            </w:r>
            <w:proofErr w:type="gramEnd"/>
            <w:r>
              <w:rPr>
                <w:rFonts w:eastAsia="標楷體" w:hint="eastAsia"/>
              </w:rPr>
              <w:t>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6C417F" w:rsidRDefault="006C417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6C417F" w:rsidRDefault="006C417F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pStyle w:val="a6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6C417F" w:rsidRDefault="006C417F">
            <w:pPr>
              <w:pStyle w:val="a3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6C417F" w:rsidRDefault="006C417F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6C417F" w:rsidRDefault="006C417F">
            <w:pPr>
              <w:rPr>
                <w:rFonts w:hint="eastAsia"/>
              </w:rPr>
            </w:pPr>
          </w:p>
          <w:p w:rsidR="006C417F" w:rsidRDefault="006C417F">
            <w:pPr>
              <w:pStyle w:val="a6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002" w:type="dxa"/>
            <w:gridSpan w:val="22"/>
            <w:vMerge w:val="restart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6C417F" w:rsidRDefault="006C417F">
            <w:pPr>
              <w:pStyle w:val="a3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6C417F" w:rsidRDefault="006C417F">
            <w:pPr>
              <w:pStyle w:val="a3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6C417F" w:rsidRPr="00AB5DFD" w:rsidRDefault="006C417F">
            <w:pPr>
              <w:pStyle w:val="a6"/>
              <w:rPr>
                <w:rFonts w:ascii="標楷體" w:hAnsi="標楷體" w:hint="eastAsia"/>
              </w:rPr>
            </w:pPr>
            <w:r w:rsidRPr="00AB5DFD">
              <w:rPr>
                <w:rFonts w:ascii="標楷體" w:hAnsi="標楷體" w:hint="eastAsia"/>
              </w:rPr>
              <w:t>不動產經紀業名稱</w:t>
            </w:r>
          </w:p>
          <w:p w:rsidR="00AB5DFD" w:rsidRPr="00AB5DFD" w:rsidRDefault="00AB5DFD" w:rsidP="00B90CDD">
            <w:pPr>
              <w:jc w:val="center"/>
              <w:rPr>
                <w:rFonts w:hint="eastAsia"/>
              </w:rPr>
            </w:pPr>
            <w:r w:rsidRPr="00AB5DFD">
              <w:rPr>
                <w:rFonts w:ascii="標楷體" w:eastAsia="標楷體" w:hAnsi="標楷體" w:hint="eastAsia"/>
              </w:rPr>
              <w:t>及統一編號</w:t>
            </w:r>
          </w:p>
        </w:tc>
        <w:tc>
          <w:tcPr>
            <w:tcW w:w="1952" w:type="dxa"/>
            <w:gridSpan w:val="5"/>
            <w:vAlign w:val="center"/>
          </w:tcPr>
          <w:p w:rsidR="006C417F" w:rsidRDefault="006C417F">
            <w:pPr>
              <w:jc w:val="both"/>
              <w:rPr>
                <w:rFonts w:eastAsia="標楷體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6C417F" w:rsidRDefault="006C417F">
            <w:pPr>
              <w:pStyle w:val="a3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不動產經紀業</w:t>
            </w:r>
            <w:r w:rsidR="00AB5DFD">
              <w:rPr>
                <w:rFonts w:eastAsia="標楷體" w:hint="eastAsia"/>
              </w:rPr>
              <w:t>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6C417F" w:rsidRDefault="006C417F">
            <w:pPr>
              <w:jc w:val="both"/>
              <w:rPr>
                <w:rFonts w:eastAsia="標楷體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6C417F" w:rsidRDefault="006C417F">
            <w:pPr>
              <w:pStyle w:val="a8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權利人</w:t>
            </w:r>
          </w:p>
          <w:p w:rsidR="006C417F" w:rsidRDefault="006C417F">
            <w:pPr>
              <w:pStyle w:val="a8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6C417F" w:rsidRDefault="006C417F">
            <w:pPr>
              <w:pStyle w:val="a3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6C417F" w:rsidRDefault="006C417F" w:rsidP="005644B6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7E0215">
              <w:rPr>
                <w:rFonts w:eastAsia="標楷體"/>
                <w:color w:val="000000"/>
                <w:spacing w:val="120"/>
                <w:kern w:val="0"/>
                <w:fitText w:val="4320" w:id="-932040447"/>
              </w:rPr>
              <w:t>(15)</w:t>
            </w:r>
            <w:r w:rsidRPr="007E0215">
              <w:rPr>
                <w:rFonts w:eastAsia="標楷體" w:hint="eastAsia"/>
                <w:color w:val="000000"/>
                <w:spacing w:val="120"/>
                <w:kern w:val="0"/>
                <w:fitText w:val="4320" w:id="-932040447"/>
              </w:rPr>
              <w:t xml:space="preserve">   </w:t>
            </w:r>
            <w:r w:rsidRPr="007E0215">
              <w:rPr>
                <w:rFonts w:eastAsia="標楷體" w:hint="eastAsia"/>
                <w:color w:val="000000"/>
                <w:spacing w:val="120"/>
                <w:kern w:val="0"/>
                <w:fitText w:val="4320" w:id="-932040447"/>
              </w:rPr>
              <w:t>住</w:t>
            </w:r>
            <w:r w:rsidRPr="007E0215">
              <w:rPr>
                <w:rFonts w:eastAsia="標楷體" w:hint="eastAsia"/>
                <w:color w:val="000000"/>
                <w:spacing w:val="120"/>
                <w:kern w:val="0"/>
                <w:fitText w:val="4320" w:id="-932040447"/>
              </w:rPr>
              <w:t xml:space="preserve">    </w:t>
            </w:r>
            <w:r w:rsidRPr="007E0215">
              <w:rPr>
                <w:rFonts w:eastAsia="標楷體" w:hint="eastAsia"/>
                <w:color w:val="000000"/>
                <w:spacing w:val="96"/>
                <w:kern w:val="0"/>
                <w:fitText w:val="4320" w:id="-932040447"/>
              </w:rPr>
              <w:t>所</w:t>
            </w:r>
          </w:p>
        </w:tc>
        <w:tc>
          <w:tcPr>
            <w:tcW w:w="1026" w:type="dxa"/>
            <w:vMerge w:val="restart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6C417F" w:rsidRDefault="006C417F">
            <w:pPr>
              <w:pStyle w:val="a6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6C417F" w:rsidRDefault="006C417F">
            <w:pPr>
              <w:pStyle w:val="a6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6C417F" w:rsidRDefault="006C417F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</w:t>
            </w:r>
            <w:proofErr w:type="gramStart"/>
            <w:r>
              <w:rPr>
                <w:rFonts w:hint="eastAsia"/>
              </w:rPr>
              <w:t>︵</w:t>
            </w:r>
            <w:proofErr w:type="gramEnd"/>
          </w:p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6C417F" w:rsidRDefault="006C417F">
            <w:pPr>
              <w:spacing w:line="240" w:lineRule="exact"/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︶</w:t>
            </w:r>
            <w:proofErr w:type="gramEnd"/>
          </w:p>
        </w:tc>
        <w:tc>
          <w:tcPr>
            <w:tcW w:w="2311" w:type="dxa"/>
            <w:gridSpan w:val="6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複</w:t>
            </w:r>
            <w:proofErr w:type="gramEnd"/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6C417F" w:rsidRDefault="006C417F">
            <w:pPr>
              <w:pStyle w:val="a6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6C417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6C417F" w:rsidRDefault="006C417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6C417F" w:rsidRDefault="006C417F">
      <w:pPr>
        <w:spacing w:line="360" w:lineRule="exact"/>
        <w:jc w:val="both"/>
        <w:rPr>
          <w:rFonts w:eastAsia="標楷體" w:hint="eastAsia"/>
        </w:rPr>
      </w:pPr>
    </w:p>
    <w:sectPr w:rsidR="006C417F">
      <w:headerReference w:type="default" r:id="rId6"/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15" w:rsidRDefault="007E0215">
      <w:r>
        <w:separator/>
      </w:r>
    </w:p>
  </w:endnote>
  <w:endnote w:type="continuationSeparator" w:id="0">
    <w:p w:rsidR="007E0215" w:rsidRDefault="007E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15" w:rsidRDefault="007E0215">
      <w:r>
        <w:separator/>
      </w:r>
    </w:p>
  </w:footnote>
  <w:footnote w:type="continuationSeparator" w:id="0">
    <w:p w:rsidR="007E0215" w:rsidRDefault="007E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17F" w:rsidRDefault="006C417F">
    <w:pPr>
      <w:pStyle w:val="a4"/>
      <w:rPr>
        <w:rFonts w:hint="eastAsia"/>
        <w:sz w:val="24"/>
      </w:rPr>
    </w:pPr>
    <w:r>
      <w:rPr>
        <w:rFonts w:hint="eastAsia"/>
      </w:rPr>
      <w:t xml:space="preserve">                                                                                                                            </w:t>
    </w:r>
    <w:r>
      <w:rPr>
        <w:rFonts w:hint="eastAsia"/>
        <w:sz w:val="24"/>
      </w:rPr>
      <w:t>S0700000200-1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F"/>
    <w:rsid w:val="002E79DC"/>
    <w:rsid w:val="005644B6"/>
    <w:rsid w:val="006C417F"/>
    <w:rsid w:val="007E0215"/>
    <w:rsid w:val="00A366C6"/>
    <w:rsid w:val="00AB5DFD"/>
    <w:rsid w:val="00B90CDD"/>
    <w:rsid w:val="00E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65C98A-3BD2-4FC3-A327-A5625F54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Chars="1800"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Chars="100"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Chars="438" w:firstLine="105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>301000000A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土地登記申請書</dc:title>
  <dc:subject>土地登記申請書</dc:subject>
  <dc:creator>301000000A</dc:creator>
  <cp:keywords>土地登記申請書</cp:keywords>
  <dc:description/>
  <cp:lastModifiedBy>張舒閔</cp:lastModifiedBy>
  <cp:revision>2</cp:revision>
  <cp:lastPrinted>2012-06-04T05:57:00Z</cp:lastPrinted>
  <dcterms:created xsi:type="dcterms:W3CDTF">2022-07-01T06:56:00Z</dcterms:created>
  <dcterms:modified xsi:type="dcterms:W3CDTF">2022-07-01T06:56:00Z</dcterms:modified>
  <cp:category>140;C11</cp:category>
</cp:coreProperties>
</file>