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A25DE" w14:textId="77777777" w:rsidR="00F45F8E" w:rsidRDefault="00000000">
      <w:pPr>
        <w:spacing w:line="508" w:lineRule="exact"/>
        <w:ind w:left="218"/>
        <w:rPr>
          <w:rFonts w:ascii="微軟正黑體" w:eastAsia="微軟正黑體"/>
          <w:b/>
          <w:sz w:val="32"/>
        </w:rPr>
      </w:pPr>
      <w:r>
        <w:rPr>
          <w:rFonts w:ascii="微軟正黑體" w:eastAsia="微軟正黑體"/>
          <w:b/>
          <w:spacing w:val="-1"/>
          <w:sz w:val="32"/>
        </w:rPr>
        <w:t>空、水、廢、毒化物污染流向圖製作流程說明</w:t>
      </w:r>
    </w:p>
    <w:p w14:paraId="103BBA46" w14:textId="77777777" w:rsidR="00F45F8E" w:rsidRDefault="00000000">
      <w:pPr>
        <w:pStyle w:val="a3"/>
        <w:spacing w:before="56" w:line="280" w:lineRule="auto"/>
        <w:ind w:left="218" w:right="332" w:firstLine="566"/>
        <w:jc w:val="both"/>
      </w:pPr>
      <w:r>
        <w:rPr>
          <w:spacing w:val="-2"/>
        </w:rPr>
        <w:t>本污染流向圖之製作流程說明，係針對各廠場表一空、水、廢、毒化物</w:t>
      </w:r>
      <w:r>
        <w:t>環保許可文件中，呈現整廠（場）有關廢氣、廢水、廢棄物與毒性及關注化</w:t>
      </w:r>
      <w:r>
        <w:rPr>
          <w:spacing w:val="-2"/>
        </w:rPr>
        <w:t>學物質之污染流向，如圖一所示，並分別依據下列流程，逐項說明：</w:t>
      </w:r>
    </w:p>
    <w:p w14:paraId="5E65D663" w14:textId="77777777" w:rsidR="00F45F8E" w:rsidRDefault="00000000">
      <w:pPr>
        <w:pStyle w:val="a3"/>
        <w:spacing w:line="356" w:lineRule="exact"/>
        <w:ind w:left="3572"/>
      </w:pPr>
      <w:r>
        <w:rPr>
          <w:w w:val="95"/>
        </w:rPr>
        <w:t>表一、環保許可整合文件種</w:t>
      </w:r>
      <w:r>
        <w:rPr>
          <w:spacing w:val="-10"/>
          <w:w w:val="95"/>
        </w:rPr>
        <w:t>類</w:t>
      </w:r>
    </w:p>
    <w:p w14:paraId="03DE6E55" w14:textId="77777777" w:rsidR="00F45F8E" w:rsidRDefault="00F45F8E">
      <w:pPr>
        <w:pStyle w:val="a3"/>
        <w:spacing w:before="9"/>
        <w:ind w:left="0"/>
        <w:rPr>
          <w:sz w:val="5"/>
        </w:rPr>
      </w:pPr>
    </w:p>
    <w:tbl>
      <w:tblPr>
        <w:tblStyle w:val="TableNormal"/>
        <w:tblW w:w="0" w:type="auto"/>
        <w:tblInd w:w="1396"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1E0" w:firstRow="1" w:lastRow="1" w:firstColumn="1" w:lastColumn="1" w:noHBand="0" w:noVBand="0"/>
      </w:tblPr>
      <w:tblGrid>
        <w:gridCol w:w="2903"/>
        <w:gridCol w:w="4183"/>
      </w:tblGrid>
      <w:tr w:rsidR="00F45F8E" w14:paraId="6F2E820A" w14:textId="77777777">
        <w:trPr>
          <w:trHeight w:val="418"/>
        </w:trPr>
        <w:tc>
          <w:tcPr>
            <w:tcW w:w="2903" w:type="dxa"/>
            <w:tcBorders>
              <w:right w:val="single" w:sz="4" w:space="0" w:color="000000"/>
            </w:tcBorders>
            <w:shd w:val="clear" w:color="auto" w:fill="D9D9D9"/>
          </w:tcPr>
          <w:p w14:paraId="073B689B" w14:textId="77777777" w:rsidR="00F45F8E" w:rsidRDefault="00000000">
            <w:pPr>
              <w:pStyle w:val="TableParagraph"/>
              <w:spacing w:line="399" w:lineRule="exact"/>
              <w:ind w:left="1063"/>
              <w:rPr>
                <w:rFonts w:ascii="微軟正黑體" w:eastAsia="微軟正黑體"/>
                <w:b/>
                <w:sz w:val="28"/>
              </w:rPr>
            </w:pPr>
            <w:r>
              <w:rPr>
                <w:rFonts w:ascii="微軟正黑體" w:eastAsia="微軟正黑體"/>
                <w:b/>
                <w:w w:val="95"/>
                <w:sz w:val="28"/>
              </w:rPr>
              <w:t>污染類</w:t>
            </w:r>
            <w:r>
              <w:rPr>
                <w:rFonts w:ascii="微軟正黑體" w:eastAsia="微軟正黑體"/>
                <w:b/>
                <w:spacing w:val="-10"/>
                <w:w w:val="95"/>
                <w:sz w:val="28"/>
              </w:rPr>
              <w:t>別</w:t>
            </w:r>
          </w:p>
        </w:tc>
        <w:tc>
          <w:tcPr>
            <w:tcW w:w="4183" w:type="dxa"/>
            <w:tcBorders>
              <w:left w:val="single" w:sz="4" w:space="0" w:color="000000"/>
            </w:tcBorders>
            <w:shd w:val="clear" w:color="auto" w:fill="D9D9D9"/>
          </w:tcPr>
          <w:p w14:paraId="0D28BEDB" w14:textId="77777777" w:rsidR="00F45F8E" w:rsidRDefault="00000000">
            <w:pPr>
              <w:pStyle w:val="TableParagraph"/>
              <w:spacing w:line="399" w:lineRule="exact"/>
              <w:ind w:left="1423"/>
              <w:rPr>
                <w:rFonts w:ascii="微軟正黑體" w:eastAsia="微軟正黑體"/>
                <w:b/>
                <w:sz w:val="28"/>
              </w:rPr>
            </w:pPr>
            <w:r>
              <w:rPr>
                <w:rFonts w:ascii="微軟正黑體" w:eastAsia="微軟正黑體"/>
                <w:b/>
                <w:w w:val="95"/>
                <w:sz w:val="28"/>
              </w:rPr>
              <w:t>環保許可文</w:t>
            </w:r>
            <w:r>
              <w:rPr>
                <w:rFonts w:ascii="微軟正黑體" w:eastAsia="微軟正黑體"/>
                <w:b/>
                <w:spacing w:val="-10"/>
                <w:w w:val="95"/>
                <w:sz w:val="28"/>
              </w:rPr>
              <w:t>件</w:t>
            </w:r>
          </w:p>
        </w:tc>
      </w:tr>
      <w:tr w:rsidR="00F45F8E" w14:paraId="59548BF8" w14:textId="77777777">
        <w:trPr>
          <w:trHeight w:val="408"/>
        </w:trPr>
        <w:tc>
          <w:tcPr>
            <w:tcW w:w="2903" w:type="dxa"/>
            <w:vMerge w:val="restart"/>
            <w:tcBorders>
              <w:right w:val="single" w:sz="4" w:space="0" w:color="000000"/>
            </w:tcBorders>
          </w:tcPr>
          <w:p w14:paraId="663FB975" w14:textId="77777777" w:rsidR="00F45F8E" w:rsidRDefault="00F45F8E">
            <w:pPr>
              <w:pStyle w:val="TableParagraph"/>
              <w:rPr>
                <w:sz w:val="28"/>
              </w:rPr>
            </w:pPr>
          </w:p>
          <w:p w14:paraId="35BAB936" w14:textId="77777777" w:rsidR="00F45F8E" w:rsidRDefault="00F45F8E">
            <w:pPr>
              <w:pStyle w:val="TableParagraph"/>
              <w:spacing w:before="1"/>
              <w:rPr>
                <w:sz w:val="21"/>
              </w:rPr>
            </w:pPr>
          </w:p>
          <w:p w14:paraId="5760222F" w14:textId="77777777" w:rsidR="00F45F8E" w:rsidRDefault="00000000">
            <w:pPr>
              <w:pStyle w:val="TableParagraph"/>
              <w:ind w:left="108"/>
              <w:rPr>
                <w:sz w:val="28"/>
              </w:rPr>
            </w:pPr>
            <w:r>
              <w:rPr>
                <w:w w:val="95"/>
                <w:sz w:val="28"/>
              </w:rPr>
              <w:t>固定污</w:t>
            </w:r>
            <w:r>
              <w:rPr>
                <w:spacing w:val="-5"/>
                <w:w w:val="95"/>
                <w:sz w:val="28"/>
              </w:rPr>
              <w:t>染源</w:t>
            </w:r>
          </w:p>
        </w:tc>
        <w:tc>
          <w:tcPr>
            <w:tcW w:w="4183" w:type="dxa"/>
            <w:tcBorders>
              <w:left w:val="single" w:sz="4" w:space="0" w:color="000000"/>
              <w:bottom w:val="single" w:sz="4" w:space="0" w:color="000000"/>
            </w:tcBorders>
          </w:tcPr>
          <w:p w14:paraId="1E0C4F8D" w14:textId="77777777" w:rsidR="00F45F8E" w:rsidRDefault="00000000">
            <w:pPr>
              <w:pStyle w:val="TableParagraph"/>
              <w:spacing w:line="345" w:lineRule="exact"/>
              <w:ind w:left="106"/>
              <w:rPr>
                <w:sz w:val="28"/>
              </w:rPr>
            </w:pPr>
            <w:r>
              <w:rPr>
                <w:w w:val="95"/>
                <w:sz w:val="28"/>
              </w:rPr>
              <w:t>設置許</w:t>
            </w:r>
            <w:r>
              <w:rPr>
                <w:spacing w:val="-10"/>
                <w:w w:val="95"/>
                <w:sz w:val="28"/>
              </w:rPr>
              <w:t>可</w:t>
            </w:r>
          </w:p>
        </w:tc>
      </w:tr>
      <w:tr w:rsidR="00F45F8E" w14:paraId="175E95A8" w14:textId="77777777">
        <w:trPr>
          <w:trHeight w:val="399"/>
        </w:trPr>
        <w:tc>
          <w:tcPr>
            <w:tcW w:w="2903" w:type="dxa"/>
            <w:vMerge/>
            <w:tcBorders>
              <w:top w:val="nil"/>
              <w:right w:val="single" w:sz="4" w:space="0" w:color="000000"/>
            </w:tcBorders>
          </w:tcPr>
          <w:p w14:paraId="1B8A8855" w14:textId="77777777" w:rsidR="00F45F8E" w:rsidRDefault="00F45F8E">
            <w:pPr>
              <w:rPr>
                <w:sz w:val="2"/>
                <w:szCs w:val="2"/>
              </w:rPr>
            </w:pPr>
          </w:p>
        </w:tc>
        <w:tc>
          <w:tcPr>
            <w:tcW w:w="4183" w:type="dxa"/>
            <w:tcBorders>
              <w:top w:val="single" w:sz="4" w:space="0" w:color="000000"/>
              <w:left w:val="single" w:sz="4" w:space="0" w:color="000000"/>
              <w:bottom w:val="single" w:sz="4" w:space="0" w:color="000000"/>
            </w:tcBorders>
          </w:tcPr>
          <w:p w14:paraId="2C9CD330" w14:textId="77777777" w:rsidR="00F45F8E" w:rsidRDefault="00000000">
            <w:pPr>
              <w:pStyle w:val="TableParagraph"/>
              <w:spacing w:line="336" w:lineRule="exact"/>
              <w:ind w:left="106"/>
              <w:rPr>
                <w:sz w:val="28"/>
              </w:rPr>
            </w:pPr>
            <w:r>
              <w:rPr>
                <w:w w:val="95"/>
                <w:sz w:val="28"/>
              </w:rPr>
              <w:t>操作許</w:t>
            </w:r>
            <w:r>
              <w:rPr>
                <w:spacing w:val="-10"/>
                <w:w w:val="95"/>
                <w:sz w:val="28"/>
              </w:rPr>
              <w:t>可</w:t>
            </w:r>
          </w:p>
        </w:tc>
      </w:tr>
      <w:tr w:rsidR="00F45F8E" w14:paraId="1EF38188" w14:textId="77777777">
        <w:trPr>
          <w:trHeight w:val="398"/>
        </w:trPr>
        <w:tc>
          <w:tcPr>
            <w:tcW w:w="2903" w:type="dxa"/>
            <w:vMerge/>
            <w:tcBorders>
              <w:top w:val="nil"/>
              <w:right w:val="single" w:sz="4" w:space="0" w:color="000000"/>
            </w:tcBorders>
          </w:tcPr>
          <w:p w14:paraId="22A010DF" w14:textId="77777777" w:rsidR="00F45F8E" w:rsidRDefault="00F45F8E">
            <w:pPr>
              <w:rPr>
                <w:sz w:val="2"/>
                <w:szCs w:val="2"/>
              </w:rPr>
            </w:pPr>
          </w:p>
        </w:tc>
        <w:tc>
          <w:tcPr>
            <w:tcW w:w="4183" w:type="dxa"/>
            <w:tcBorders>
              <w:top w:val="single" w:sz="4" w:space="0" w:color="000000"/>
              <w:left w:val="single" w:sz="4" w:space="0" w:color="000000"/>
              <w:bottom w:val="single" w:sz="4" w:space="0" w:color="000000"/>
            </w:tcBorders>
          </w:tcPr>
          <w:p w14:paraId="71B3EF62" w14:textId="77777777" w:rsidR="00F45F8E" w:rsidRDefault="00000000">
            <w:pPr>
              <w:pStyle w:val="TableParagraph"/>
              <w:spacing w:line="335" w:lineRule="exact"/>
              <w:ind w:left="106"/>
              <w:rPr>
                <w:sz w:val="28"/>
              </w:rPr>
            </w:pPr>
            <w:r>
              <w:rPr>
                <w:w w:val="95"/>
                <w:sz w:val="28"/>
              </w:rPr>
              <w:t>操作及燃料使用許</w:t>
            </w:r>
            <w:r>
              <w:rPr>
                <w:spacing w:val="-10"/>
                <w:w w:val="95"/>
                <w:sz w:val="28"/>
              </w:rPr>
              <w:t>可</w:t>
            </w:r>
          </w:p>
        </w:tc>
      </w:tr>
      <w:tr w:rsidR="00F45F8E" w14:paraId="4B653A1B" w14:textId="77777777">
        <w:trPr>
          <w:trHeight w:val="408"/>
        </w:trPr>
        <w:tc>
          <w:tcPr>
            <w:tcW w:w="2903" w:type="dxa"/>
            <w:vMerge/>
            <w:tcBorders>
              <w:top w:val="nil"/>
              <w:right w:val="single" w:sz="4" w:space="0" w:color="000000"/>
            </w:tcBorders>
          </w:tcPr>
          <w:p w14:paraId="7EBD0CDA" w14:textId="77777777" w:rsidR="00F45F8E" w:rsidRDefault="00F45F8E">
            <w:pPr>
              <w:rPr>
                <w:sz w:val="2"/>
                <w:szCs w:val="2"/>
              </w:rPr>
            </w:pPr>
          </w:p>
        </w:tc>
        <w:tc>
          <w:tcPr>
            <w:tcW w:w="4183" w:type="dxa"/>
            <w:tcBorders>
              <w:top w:val="single" w:sz="4" w:space="0" w:color="000000"/>
              <w:left w:val="single" w:sz="4" w:space="0" w:color="000000"/>
            </w:tcBorders>
          </w:tcPr>
          <w:p w14:paraId="35A30E38" w14:textId="77777777" w:rsidR="00F45F8E" w:rsidRDefault="00000000">
            <w:pPr>
              <w:pStyle w:val="TableParagraph"/>
              <w:spacing w:line="335" w:lineRule="exact"/>
              <w:ind w:left="106"/>
              <w:rPr>
                <w:sz w:val="28"/>
              </w:rPr>
            </w:pPr>
            <w:r>
              <w:rPr>
                <w:w w:val="95"/>
                <w:sz w:val="28"/>
              </w:rPr>
              <w:t>燃料使用許</w:t>
            </w:r>
            <w:r>
              <w:rPr>
                <w:spacing w:val="-10"/>
                <w:w w:val="95"/>
                <w:sz w:val="28"/>
              </w:rPr>
              <w:t>可</w:t>
            </w:r>
          </w:p>
        </w:tc>
      </w:tr>
      <w:tr w:rsidR="00F45F8E" w14:paraId="3D543B3C" w14:textId="77777777">
        <w:trPr>
          <w:trHeight w:val="408"/>
        </w:trPr>
        <w:tc>
          <w:tcPr>
            <w:tcW w:w="2903" w:type="dxa"/>
            <w:vMerge w:val="restart"/>
            <w:tcBorders>
              <w:right w:val="single" w:sz="4" w:space="0" w:color="000000"/>
            </w:tcBorders>
          </w:tcPr>
          <w:p w14:paraId="05730DC1" w14:textId="77777777" w:rsidR="00F45F8E" w:rsidRDefault="00F45F8E">
            <w:pPr>
              <w:pStyle w:val="TableParagraph"/>
              <w:rPr>
                <w:sz w:val="28"/>
              </w:rPr>
            </w:pPr>
          </w:p>
          <w:p w14:paraId="29E366D4" w14:textId="77777777" w:rsidR="00F45F8E" w:rsidRDefault="00F45F8E">
            <w:pPr>
              <w:pStyle w:val="TableParagraph"/>
              <w:rPr>
                <w:sz w:val="28"/>
              </w:rPr>
            </w:pPr>
          </w:p>
          <w:p w14:paraId="13EC91F5" w14:textId="77777777" w:rsidR="00F45F8E" w:rsidRDefault="00F45F8E">
            <w:pPr>
              <w:pStyle w:val="TableParagraph"/>
              <w:spacing w:before="8"/>
              <w:rPr>
                <w:sz w:val="26"/>
              </w:rPr>
            </w:pPr>
          </w:p>
          <w:p w14:paraId="75A82DA8" w14:textId="77777777" w:rsidR="00F45F8E" w:rsidRDefault="00000000">
            <w:pPr>
              <w:pStyle w:val="TableParagraph"/>
              <w:ind w:left="108"/>
              <w:rPr>
                <w:sz w:val="28"/>
              </w:rPr>
            </w:pPr>
            <w:r>
              <w:rPr>
                <w:w w:val="95"/>
                <w:sz w:val="28"/>
              </w:rPr>
              <w:t>水污染防</w:t>
            </w:r>
            <w:r>
              <w:rPr>
                <w:spacing w:val="-10"/>
                <w:w w:val="95"/>
                <w:sz w:val="28"/>
              </w:rPr>
              <w:t>治</w:t>
            </w:r>
          </w:p>
        </w:tc>
        <w:tc>
          <w:tcPr>
            <w:tcW w:w="4183" w:type="dxa"/>
            <w:tcBorders>
              <w:left w:val="single" w:sz="4" w:space="0" w:color="000000"/>
              <w:bottom w:val="single" w:sz="4" w:space="0" w:color="000000"/>
            </w:tcBorders>
          </w:tcPr>
          <w:p w14:paraId="4FEC7513" w14:textId="77777777" w:rsidR="00F45F8E" w:rsidRDefault="00000000">
            <w:pPr>
              <w:pStyle w:val="TableParagraph"/>
              <w:spacing w:line="345" w:lineRule="exact"/>
              <w:ind w:left="106"/>
              <w:rPr>
                <w:sz w:val="28"/>
              </w:rPr>
            </w:pPr>
            <w:r>
              <w:rPr>
                <w:w w:val="95"/>
                <w:sz w:val="28"/>
              </w:rPr>
              <w:t>水污染防治措施計</w:t>
            </w:r>
            <w:r>
              <w:rPr>
                <w:spacing w:val="-10"/>
                <w:w w:val="95"/>
                <w:sz w:val="28"/>
              </w:rPr>
              <w:t>畫</w:t>
            </w:r>
          </w:p>
        </w:tc>
      </w:tr>
      <w:tr w:rsidR="00F45F8E" w14:paraId="28A80297" w14:textId="77777777">
        <w:trPr>
          <w:trHeight w:val="399"/>
        </w:trPr>
        <w:tc>
          <w:tcPr>
            <w:tcW w:w="2903" w:type="dxa"/>
            <w:vMerge/>
            <w:tcBorders>
              <w:top w:val="nil"/>
              <w:right w:val="single" w:sz="4" w:space="0" w:color="000000"/>
            </w:tcBorders>
          </w:tcPr>
          <w:p w14:paraId="637144C3" w14:textId="77777777" w:rsidR="00F45F8E" w:rsidRDefault="00F45F8E">
            <w:pPr>
              <w:rPr>
                <w:sz w:val="2"/>
                <w:szCs w:val="2"/>
              </w:rPr>
            </w:pPr>
          </w:p>
        </w:tc>
        <w:tc>
          <w:tcPr>
            <w:tcW w:w="4183" w:type="dxa"/>
            <w:tcBorders>
              <w:top w:val="single" w:sz="4" w:space="0" w:color="000000"/>
              <w:left w:val="single" w:sz="4" w:space="0" w:color="000000"/>
              <w:bottom w:val="single" w:sz="4" w:space="0" w:color="000000"/>
            </w:tcBorders>
          </w:tcPr>
          <w:p w14:paraId="0B67D020" w14:textId="77777777" w:rsidR="00F45F8E" w:rsidRDefault="00000000">
            <w:pPr>
              <w:pStyle w:val="TableParagraph"/>
              <w:spacing w:line="336" w:lineRule="exact"/>
              <w:ind w:left="106"/>
              <w:rPr>
                <w:sz w:val="28"/>
              </w:rPr>
            </w:pPr>
            <w:r>
              <w:rPr>
                <w:w w:val="95"/>
                <w:sz w:val="28"/>
              </w:rPr>
              <w:t>排放地面水體許可</w:t>
            </w:r>
            <w:r>
              <w:rPr>
                <w:spacing w:val="-10"/>
                <w:w w:val="95"/>
                <w:sz w:val="28"/>
              </w:rPr>
              <w:t>證</w:t>
            </w:r>
          </w:p>
        </w:tc>
      </w:tr>
      <w:tr w:rsidR="00F45F8E" w14:paraId="70E7853E" w14:textId="77777777">
        <w:trPr>
          <w:trHeight w:val="398"/>
        </w:trPr>
        <w:tc>
          <w:tcPr>
            <w:tcW w:w="2903" w:type="dxa"/>
            <w:vMerge/>
            <w:tcBorders>
              <w:top w:val="nil"/>
              <w:right w:val="single" w:sz="4" w:space="0" w:color="000000"/>
            </w:tcBorders>
          </w:tcPr>
          <w:p w14:paraId="50781FB7" w14:textId="77777777" w:rsidR="00F45F8E" w:rsidRDefault="00F45F8E">
            <w:pPr>
              <w:rPr>
                <w:sz w:val="2"/>
                <w:szCs w:val="2"/>
              </w:rPr>
            </w:pPr>
          </w:p>
        </w:tc>
        <w:tc>
          <w:tcPr>
            <w:tcW w:w="4183" w:type="dxa"/>
            <w:tcBorders>
              <w:top w:val="single" w:sz="4" w:space="0" w:color="000000"/>
              <w:left w:val="single" w:sz="4" w:space="0" w:color="000000"/>
              <w:bottom w:val="single" w:sz="4" w:space="0" w:color="000000"/>
            </w:tcBorders>
          </w:tcPr>
          <w:p w14:paraId="2B65868C" w14:textId="77777777" w:rsidR="00F45F8E" w:rsidRDefault="00000000">
            <w:pPr>
              <w:pStyle w:val="TableParagraph"/>
              <w:spacing w:line="335" w:lineRule="exact"/>
              <w:ind w:left="106"/>
              <w:rPr>
                <w:sz w:val="28"/>
              </w:rPr>
            </w:pPr>
            <w:r>
              <w:rPr>
                <w:w w:val="95"/>
                <w:sz w:val="28"/>
              </w:rPr>
              <w:t>簡易排放許可文</w:t>
            </w:r>
            <w:r>
              <w:rPr>
                <w:spacing w:val="-10"/>
                <w:w w:val="95"/>
                <w:sz w:val="28"/>
              </w:rPr>
              <w:t>件</w:t>
            </w:r>
          </w:p>
        </w:tc>
      </w:tr>
      <w:tr w:rsidR="00F45F8E" w14:paraId="767A4810" w14:textId="77777777">
        <w:trPr>
          <w:trHeight w:val="399"/>
        </w:trPr>
        <w:tc>
          <w:tcPr>
            <w:tcW w:w="2903" w:type="dxa"/>
            <w:vMerge/>
            <w:tcBorders>
              <w:top w:val="nil"/>
              <w:right w:val="single" w:sz="4" w:space="0" w:color="000000"/>
            </w:tcBorders>
          </w:tcPr>
          <w:p w14:paraId="7CEF9A4C" w14:textId="77777777" w:rsidR="00F45F8E" w:rsidRDefault="00F45F8E">
            <w:pPr>
              <w:rPr>
                <w:sz w:val="2"/>
                <w:szCs w:val="2"/>
              </w:rPr>
            </w:pPr>
          </w:p>
        </w:tc>
        <w:tc>
          <w:tcPr>
            <w:tcW w:w="4183" w:type="dxa"/>
            <w:tcBorders>
              <w:top w:val="single" w:sz="4" w:space="0" w:color="000000"/>
              <w:left w:val="single" w:sz="4" w:space="0" w:color="000000"/>
              <w:bottom w:val="single" w:sz="4" w:space="0" w:color="000000"/>
            </w:tcBorders>
          </w:tcPr>
          <w:p w14:paraId="0EFF62B4" w14:textId="77777777" w:rsidR="00F45F8E" w:rsidRDefault="00000000">
            <w:pPr>
              <w:pStyle w:val="TableParagraph"/>
              <w:spacing w:line="336" w:lineRule="exact"/>
              <w:ind w:left="106"/>
              <w:rPr>
                <w:sz w:val="28"/>
              </w:rPr>
            </w:pPr>
            <w:r>
              <w:rPr>
                <w:w w:val="95"/>
                <w:sz w:val="28"/>
              </w:rPr>
              <w:t>貯留許可文</w:t>
            </w:r>
            <w:r>
              <w:rPr>
                <w:spacing w:val="-10"/>
                <w:w w:val="95"/>
                <w:sz w:val="28"/>
              </w:rPr>
              <w:t>件</w:t>
            </w:r>
          </w:p>
        </w:tc>
      </w:tr>
      <w:tr w:rsidR="00F45F8E" w14:paraId="33B2D0EC" w14:textId="77777777">
        <w:trPr>
          <w:trHeight w:val="398"/>
        </w:trPr>
        <w:tc>
          <w:tcPr>
            <w:tcW w:w="2903" w:type="dxa"/>
            <w:vMerge/>
            <w:tcBorders>
              <w:top w:val="nil"/>
              <w:right w:val="single" w:sz="4" w:space="0" w:color="000000"/>
            </w:tcBorders>
          </w:tcPr>
          <w:p w14:paraId="4C2B8240" w14:textId="77777777" w:rsidR="00F45F8E" w:rsidRDefault="00F45F8E">
            <w:pPr>
              <w:rPr>
                <w:sz w:val="2"/>
                <w:szCs w:val="2"/>
              </w:rPr>
            </w:pPr>
          </w:p>
        </w:tc>
        <w:tc>
          <w:tcPr>
            <w:tcW w:w="4183" w:type="dxa"/>
            <w:tcBorders>
              <w:top w:val="single" w:sz="4" w:space="0" w:color="000000"/>
              <w:left w:val="single" w:sz="4" w:space="0" w:color="000000"/>
              <w:bottom w:val="single" w:sz="4" w:space="0" w:color="000000"/>
            </w:tcBorders>
          </w:tcPr>
          <w:p w14:paraId="3C30B594" w14:textId="77777777" w:rsidR="00F45F8E" w:rsidRDefault="00000000">
            <w:pPr>
              <w:pStyle w:val="TableParagraph"/>
              <w:spacing w:line="335" w:lineRule="exact"/>
              <w:ind w:left="106"/>
              <w:rPr>
                <w:sz w:val="28"/>
              </w:rPr>
            </w:pPr>
            <w:r>
              <w:rPr>
                <w:w w:val="95"/>
                <w:sz w:val="28"/>
              </w:rPr>
              <w:t>土壤處理許可</w:t>
            </w:r>
            <w:r>
              <w:rPr>
                <w:spacing w:val="-10"/>
                <w:w w:val="95"/>
                <w:sz w:val="28"/>
              </w:rPr>
              <w:t>證</w:t>
            </w:r>
          </w:p>
        </w:tc>
      </w:tr>
      <w:tr w:rsidR="00F45F8E" w14:paraId="0F3C0523" w14:textId="77777777">
        <w:trPr>
          <w:trHeight w:val="409"/>
        </w:trPr>
        <w:tc>
          <w:tcPr>
            <w:tcW w:w="2903" w:type="dxa"/>
            <w:vMerge/>
            <w:tcBorders>
              <w:top w:val="nil"/>
              <w:right w:val="single" w:sz="4" w:space="0" w:color="000000"/>
            </w:tcBorders>
          </w:tcPr>
          <w:p w14:paraId="6E05C59F" w14:textId="77777777" w:rsidR="00F45F8E" w:rsidRDefault="00F45F8E">
            <w:pPr>
              <w:rPr>
                <w:sz w:val="2"/>
                <w:szCs w:val="2"/>
              </w:rPr>
            </w:pPr>
          </w:p>
        </w:tc>
        <w:tc>
          <w:tcPr>
            <w:tcW w:w="4183" w:type="dxa"/>
            <w:tcBorders>
              <w:top w:val="single" w:sz="4" w:space="0" w:color="000000"/>
              <w:left w:val="single" w:sz="4" w:space="0" w:color="000000"/>
            </w:tcBorders>
          </w:tcPr>
          <w:p w14:paraId="6E7B676F" w14:textId="77777777" w:rsidR="00F45F8E" w:rsidRDefault="00000000">
            <w:pPr>
              <w:pStyle w:val="TableParagraph"/>
              <w:spacing w:line="335" w:lineRule="exact"/>
              <w:ind w:left="106"/>
              <w:rPr>
                <w:sz w:val="28"/>
              </w:rPr>
            </w:pPr>
            <w:r>
              <w:rPr>
                <w:w w:val="95"/>
                <w:sz w:val="28"/>
              </w:rPr>
              <w:t>稀釋許可文</w:t>
            </w:r>
            <w:r>
              <w:rPr>
                <w:spacing w:val="-10"/>
                <w:w w:val="95"/>
                <w:sz w:val="28"/>
              </w:rPr>
              <w:t>件</w:t>
            </w:r>
          </w:p>
        </w:tc>
      </w:tr>
      <w:tr w:rsidR="00F45F8E" w14:paraId="04134A6C" w14:textId="77777777">
        <w:trPr>
          <w:trHeight w:val="418"/>
        </w:trPr>
        <w:tc>
          <w:tcPr>
            <w:tcW w:w="2903" w:type="dxa"/>
            <w:tcBorders>
              <w:right w:val="single" w:sz="4" w:space="0" w:color="000000"/>
            </w:tcBorders>
          </w:tcPr>
          <w:p w14:paraId="0C9DD447" w14:textId="77777777" w:rsidR="00F45F8E" w:rsidRDefault="00000000">
            <w:pPr>
              <w:pStyle w:val="TableParagraph"/>
              <w:spacing w:line="345" w:lineRule="exact"/>
              <w:ind w:left="108"/>
              <w:rPr>
                <w:sz w:val="28"/>
              </w:rPr>
            </w:pPr>
            <w:r>
              <w:rPr>
                <w:w w:val="95"/>
                <w:sz w:val="28"/>
              </w:rPr>
              <w:t>事業廢</w:t>
            </w:r>
            <w:r>
              <w:rPr>
                <w:spacing w:val="-5"/>
                <w:w w:val="95"/>
                <w:sz w:val="28"/>
              </w:rPr>
              <w:t>棄物</w:t>
            </w:r>
          </w:p>
        </w:tc>
        <w:tc>
          <w:tcPr>
            <w:tcW w:w="4183" w:type="dxa"/>
            <w:tcBorders>
              <w:left w:val="single" w:sz="4" w:space="0" w:color="000000"/>
            </w:tcBorders>
          </w:tcPr>
          <w:p w14:paraId="1DE562FD" w14:textId="77777777" w:rsidR="00F45F8E" w:rsidRDefault="00000000">
            <w:pPr>
              <w:pStyle w:val="TableParagraph"/>
              <w:spacing w:line="345" w:lineRule="exact"/>
              <w:ind w:left="106"/>
              <w:rPr>
                <w:sz w:val="28"/>
              </w:rPr>
            </w:pPr>
            <w:r>
              <w:rPr>
                <w:w w:val="95"/>
                <w:sz w:val="28"/>
              </w:rPr>
              <w:t>事業廢棄物清理計畫</w:t>
            </w:r>
            <w:r>
              <w:rPr>
                <w:spacing w:val="-10"/>
                <w:w w:val="95"/>
                <w:sz w:val="28"/>
              </w:rPr>
              <w:t>書</w:t>
            </w:r>
          </w:p>
        </w:tc>
      </w:tr>
      <w:tr w:rsidR="00F45F8E" w14:paraId="4BD9BBEF" w14:textId="77777777">
        <w:trPr>
          <w:trHeight w:val="408"/>
        </w:trPr>
        <w:tc>
          <w:tcPr>
            <w:tcW w:w="2903" w:type="dxa"/>
            <w:vMerge w:val="restart"/>
            <w:tcBorders>
              <w:right w:val="single" w:sz="4" w:space="0" w:color="000000"/>
            </w:tcBorders>
          </w:tcPr>
          <w:p w14:paraId="731AC1C9" w14:textId="77777777" w:rsidR="00F45F8E" w:rsidRDefault="00F45F8E">
            <w:pPr>
              <w:pStyle w:val="TableParagraph"/>
              <w:rPr>
                <w:sz w:val="28"/>
              </w:rPr>
            </w:pPr>
          </w:p>
          <w:p w14:paraId="648930D5" w14:textId="77777777" w:rsidR="00F45F8E" w:rsidRDefault="00F45F8E">
            <w:pPr>
              <w:pStyle w:val="TableParagraph"/>
              <w:spacing w:before="1"/>
              <w:rPr>
                <w:sz w:val="21"/>
              </w:rPr>
            </w:pPr>
          </w:p>
          <w:p w14:paraId="7E233C1C" w14:textId="77777777" w:rsidR="00F45F8E" w:rsidRDefault="00000000">
            <w:pPr>
              <w:pStyle w:val="TableParagraph"/>
              <w:ind w:left="108"/>
              <w:rPr>
                <w:sz w:val="28"/>
              </w:rPr>
            </w:pPr>
            <w:r>
              <w:rPr>
                <w:w w:val="95"/>
                <w:sz w:val="28"/>
              </w:rPr>
              <w:t>毒性及關注化學物</w:t>
            </w:r>
            <w:r>
              <w:rPr>
                <w:spacing w:val="-10"/>
                <w:w w:val="95"/>
                <w:sz w:val="28"/>
              </w:rPr>
              <w:t>質</w:t>
            </w:r>
          </w:p>
        </w:tc>
        <w:tc>
          <w:tcPr>
            <w:tcW w:w="4183" w:type="dxa"/>
            <w:tcBorders>
              <w:left w:val="single" w:sz="4" w:space="0" w:color="000000"/>
              <w:bottom w:val="single" w:sz="4" w:space="0" w:color="000000"/>
            </w:tcBorders>
          </w:tcPr>
          <w:p w14:paraId="28C5EB1F" w14:textId="77777777" w:rsidR="00F45F8E" w:rsidRDefault="00000000">
            <w:pPr>
              <w:pStyle w:val="TableParagraph"/>
              <w:spacing w:line="345" w:lineRule="exact"/>
              <w:ind w:left="106"/>
              <w:rPr>
                <w:sz w:val="28"/>
              </w:rPr>
            </w:pPr>
            <w:r>
              <w:rPr>
                <w:w w:val="95"/>
                <w:sz w:val="28"/>
              </w:rPr>
              <w:t>毒化物許可</w:t>
            </w:r>
            <w:r>
              <w:rPr>
                <w:spacing w:val="-10"/>
                <w:w w:val="95"/>
                <w:sz w:val="28"/>
              </w:rPr>
              <w:t>證</w:t>
            </w:r>
          </w:p>
        </w:tc>
      </w:tr>
      <w:tr w:rsidR="00F45F8E" w14:paraId="6E7205B8" w14:textId="77777777">
        <w:trPr>
          <w:trHeight w:val="399"/>
        </w:trPr>
        <w:tc>
          <w:tcPr>
            <w:tcW w:w="2903" w:type="dxa"/>
            <w:vMerge/>
            <w:tcBorders>
              <w:top w:val="nil"/>
              <w:right w:val="single" w:sz="4" w:space="0" w:color="000000"/>
            </w:tcBorders>
          </w:tcPr>
          <w:p w14:paraId="7B0B9816" w14:textId="77777777" w:rsidR="00F45F8E" w:rsidRDefault="00F45F8E">
            <w:pPr>
              <w:rPr>
                <w:sz w:val="2"/>
                <w:szCs w:val="2"/>
              </w:rPr>
            </w:pPr>
          </w:p>
        </w:tc>
        <w:tc>
          <w:tcPr>
            <w:tcW w:w="4183" w:type="dxa"/>
            <w:tcBorders>
              <w:top w:val="single" w:sz="4" w:space="0" w:color="000000"/>
              <w:left w:val="single" w:sz="4" w:space="0" w:color="000000"/>
              <w:bottom w:val="single" w:sz="4" w:space="0" w:color="000000"/>
            </w:tcBorders>
          </w:tcPr>
          <w:p w14:paraId="06D68326" w14:textId="77777777" w:rsidR="00F45F8E" w:rsidRDefault="00000000">
            <w:pPr>
              <w:pStyle w:val="TableParagraph"/>
              <w:spacing w:line="336" w:lineRule="exact"/>
              <w:ind w:left="106"/>
              <w:rPr>
                <w:sz w:val="28"/>
              </w:rPr>
            </w:pPr>
            <w:r>
              <w:rPr>
                <w:w w:val="95"/>
                <w:sz w:val="28"/>
              </w:rPr>
              <w:t>毒化物登記文</w:t>
            </w:r>
            <w:r>
              <w:rPr>
                <w:spacing w:val="-10"/>
                <w:w w:val="95"/>
                <w:sz w:val="28"/>
              </w:rPr>
              <w:t>件</w:t>
            </w:r>
          </w:p>
        </w:tc>
      </w:tr>
      <w:tr w:rsidR="00F45F8E" w14:paraId="7A66E28D" w14:textId="77777777">
        <w:trPr>
          <w:trHeight w:val="398"/>
        </w:trPr>
        <w:tc>
          <w:tcPr>
            <w:tcW w:w="2903" w:type="dxa"/>
            <w:vMerge/>
            <w:tcBorders>
              <w:top w:val="nil"/>
              <w:right w:val="single" w:sz="4" w:space="0" w:color="000000"/>
            </w:tcBorders>
          </w:tcPr>
          <w:p w14:paraId="27525789" w14:textId="77777777" w:rsidR="00F45F8E" w:rsidRDefault="00F45F8E">
            <w:pPr>
              <w:rPr>
                <w:sz w:val="2"/>
                <w:szCs w:val="2"/>
              </w:rPr>
            </w:pPr>
          </w:p>
        </w:tc>
        <w:tc>
          <w:tcPr>
            <w:tcW w:w="4183" w:type="dxa"/>
            <w:tcBorders>
              <w:top w:val="single" w:sz="4" w:space="0" w:color="000000"/>
              <w:left w:val="single" w:sz="4" w:space="0" w:color="000000"/>
              <w:bottom w:val="single" w:sz="4" w:space="0" w:color="000000"/>
            </w:tcBorders>
          </w:tcPr>
          <w:p w14:paraId="1CF4E7A2" w14:textId="77777777" w:rsidR="00F45F8E" w:rsidRDefault="00000000">
            <w:pPr>
              <w:pStyle w:val="TableParagraph"/>
              <w:spacing w:line="335" w:lineRule="exact"/>
              <w:ind w:left="106"/>
              <w:rPr>
                <w:sz w:val="28"/>
              </w:rPr>
            </w:pPr>
            <w:r>
              <w:rPr>
                <w:w w:val="95"/>
                <w:sz w:val="28"/>
              </w:rPr>
              <w:t>毒化物核可文</w:t>
            </w:r>
            <w:r>
              <w:rPr>
                <w:spacing w:val="-10"/>
                <w:w w:val="95"/>
                <w:sz w:val="28"/>
              </w:rPr>
              <w:t>件</w:t>
            </w:r>
          </w:p>
        </w:tc>
      </w:tr>
      <w:tr w:rsidR="00F45F8E" w14:paraId="17909E9D" w14:textId="77777777">
        <w:trPr>
          <w:trHeight w:val="409"/>
        </w:trPr>
        <w:tc>
          <w:tcPr>
            <w:tcW w:w="2903" w:type="dxa"/>
            <w:vMerge/>
            <w:tcBorders>
              <w:top w:val="nil"/>
              <w:right w:val="single" w:sz="4" w:space="0" w:color="000000"/>
            </w:tcBorders>
          </w:tcPr>
          <w:p w14:paraId="580E3DF9" w14:textId="77777777" w:rsidR="00F45F8E" w:rsidRDefault="00F45F8E">
            <w:pPr>
              <w:rPr>
                <w:sz w:val="2"/>
                <w:szCs w:val="2"/>
              </w:rPr>
            </w:pPr>
          </w:p>
        </w:tc>
        <w:tc>
          <w:tcPr>
            <w:tcW w:w="4183" w:type="dxa"/>
            <w:tcBorders>
              <w:top w:val="single" w:sz="4" w:space="0" w:color="000000"/>
              <w:left w:val="single" w:sz="4" w:space="0" w:color="000000"/>
            </w:tcBorders>
          </w:tcPr>
          <w:p w14:paraId="356C51F3" w14:textId="77777777" w:rsidR="00F45F8E" w:rsidRDefault="00000000">
            <w:pPr>
              <w:pStyle w:val="TableParagraph"/>
              <w:spacing w:line="335" w:lineRule="exact"/>
              <w:ind w:left="106"/>
              <w:rPr>
                <w:sz w:val="28"/>
              </w:rPr>
            </w:pPr>
            <w:r>
              <w:rPr>
                <w:w w:val="95"/>
                <w:sz w:val="28"/>
              </w:rPr>
              <w:t>關注化學物質核可文</w:t>
            </w:r>
            <w:r>
              <w:rPr>
                <w:spacing w:val="-10"/>
                <w:w w:val="95"/>
                <w:sz w:val="28"/>
              </w:rPr>
              <w:t>件</w:t>
            </w:r>
          </w:p>
        </w:tc>
      </w:tr>
    </w:tbl>
    <w:p w14:paraId="22219D84" w14:textId="77777777" w:rsidR="00F45F8E" w:rsidRDefault="00F45F8E">
      <w:pPr>
        <w:pStyle w:val="a3"/>
        <w:ind w:left="0"/>
        <w:rPr>
          <w:sz w:val="20"/>
        </w:rPr>
      </w:pPr>
    </w:p>
    <w:p w14:paraId="7EA4986E" w14:textId="77777777" w:rsidR="00F45F8E" w:rsidRDefault="00F45F8E">
      <w:pPr>
        <w:pStyle w:val="a3"/>
        <w:ind w:left="0"/>
        <w:rPr>
          <w:sz w:val="20"/>
        </w:rPr>
      </w:pPr>
    </w:p>
    <w:p w14:paraId="0B78BF1B" w14:textId="77777777" w:rsidR="00F45F8E" w:rsidRDefault="00000000">
      <w:pPr>
        <w:pStyle w:val="a3"/>
        <w:spacing w:before="3"/>
        <w:ind w:left="0"/>
        <w:rPr>
          <w:sz w:val="10"/>
        </w:rPr>
      </w:pPr>
      <w:r>
        <w:rPr>
          <w:noProof/>
        </w:rPr>
        <w:drawing>
          <wp:anchor distT="0" distB="0" distL="0" distR="0" simplePos="0" relativeHeight="251658240" behindDoc="0" locked="0" layoutInCell="1" allowOverlap="1" wp14:anchorId="0288E672" wp14:editId="58FD6281">
            <wp:simplePos x="0" y="0"/>
            <wp:positionH relativeFrom="page">
              <wp:posOffset>1288967</wp:posOffset>
            </wp:positionH>
            <wp:positionV relativeFrom="paragraph">
              <wp:posOffset>98599</wp:posOffset>
            </wp:positionV>
            <wp:extent cx="5777816" cy="2112264"/>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777816" cy="2112264"/>
                    </a:xfrm>
                    <a:prstGeom prst="rect">
                      <a:avLst/>
                    </a:prstGeom>
                  </pic:spPr>
                </pic:pic>
              </a:graphicData>
            </a:graphic>
          </wp:anchor>
        </w:drawing>
      </w:r>
    </w:p>
    <w:p w14:paraId="32482E20" w14:textId="77777777" w:rsidR="00F45F8E" w:rsidRDefault="00000000">
      <w:pPr>
        <w:pStyle w:val="a3"/>
        <w:ind w:left="2268" w:right="1820"/>
        <w:jc w:val="center"/>
      </w:pPr>
      <w:r>
        <w:rPr>
          <w:w w:val="95"/>
        </w:rPr>
        <w:t>圖一、空、水、廢、毒化物污染流向圖（示意圖</w:t>
      </w:r>
      <w:r>
        <w:rPr>
          <w:spacing w:val="-10"/>
          <w:w w:val="95"/>
        </w:rPr>
        <w:t>）</w:t>
      </w:r>
    </w:p>
    <w:p w14:paraId="161E47C3" w14:textId="77777777" w:rsidR="00F45F8E" w:rsidRDefault="00F45F8E">
      <w:pPr>
        <w:jc w:val="center"/>
        <w:sectPr w:rsidR="00F45F8E">
          <w:footerReference w:type="default" r:id="rId8"/>
          <w:type w:val="continuous"/>
          <w:pgSz w:w="11910" w:h="16840"/>
          <w:pgMar w:top="1380" w:right="740" w:bottom="1160" w:left="1200" w:header="0" w:footer="975" w:gutter="0"/>
          <w:pgNumType w:start="1"/>
          <w:cols w:space="720"/>
        </w:sectPr>
      </w:pPr>
    </w:p>
    <w:p w14:paraId="22B3B7EB" w14:textId="77777777" w:rsidR="00F45F8E" w:rsidRDefault="00000000">
      <w:pPr>
        <w:pStyle w:val="1"/>
        <w:numPr>
          <w:ilvl w:val="0"/>
          <w:numId w:val="1"/>
        </w:numPr>
        <w:tabs>
          <w:tab w:val="left" w:pos="645"/>
        </w:tabs>
        <w:spacing w:line="449" w:lineRule="exact"/>
      </w:pPr>
      <w:r>
        <w:rPr>
          <w:w w:val="95"/>
        </w:rPr>
        <w:lastRenderedPageBreak/>
        <w:t>製造程序（服務或其他作業）流程欄</w:t>
      </w:r>
      <w:r>
        <w:rPr>
          <w:spacing w:val="-10"/>
          <w:w w:val="95"/>
        </w:rPr>
        <w:t>：</w:t>
      </w:r>
    </w:p>
    <w:p w14:paraId="63A36F10" w14:textId="77777777" w:rsidR="00F45F8E" w:rsidRDefault="00000000">
      <w:pPr>
        <w:pStyle w:val="a4"/>
        <w:numPr>
          <w:ilvl w:val="1"/>
          <w:numId w:val="1"/>
        </w:numPr>
        <w:tabs>
          <w:tab w:val="left" w:pos="1212"/>
        </w:tabs>
        <w:spacing w:line="280" w:lineRule="auto"/>
        <w:ind w:right="337"/>
        <w:jc w:val="both"/>
        <w:rPr>
          <w:sz w:val="28"/>
        </w:rPr>
      </w:pPr>
      <w:r>
        <w:rPr>
          <w:sz w:val="28"/>
        </w:rPr>
        <w:t xml:space="preserve">業者應依現有廢棄物清理計畫書之製程質量平衡流程圖（圖 </w:t>
      </w:r>
      <w:r>
        <w:rPr>
          <w:rFonts w:ascii="Times New Roman" w:eastAsia="Times New Roman"/>
          <w:spacing w:val="44"/>
          <w:sz w:val="28"/>
        </w:rPr>
        <w:t>M</w:t>
      </w:r>
      <w:r>
        <w:rPr>
          <w:rFonts w:ascii="Times New Roman" w:eastAsia="Times New Roman"/>
          <w:spacing w:val="45"/>
          <w:sz w:val="28"/>
        </w:rPr>
        <w:t>B</w:t>
      </w:r>
      <w:r>
        <w:rPr>
          <w:spacing w:val="-90"/>
          <w:sz w:val="28"/>
        </w:rPr>
        <w:t>）</w:t>
      </w:r>
      <w:r>
        <w:rPr>
          <w:spacing w:val="-135"/>
          <w:sz w:val="28"/>
        </w:rPr>
        <w:t>、</w:t>
      </w:r>
      <w:r>
        <w:rPr>
          <w:spacing w:val="20"/>
          <w:sz w:val="28"/>
        </w:rPr>
        <w:t>固定污染源許可之製程流程圖、水污染防治許可證（文件）</w:t>
      </w:r>
      <w:r>
        <w:rPr>
          <w:spacing w:val="10"/>
          <w:sz w:val="28"/>
        </w:rPr>
        <w:t>之廢</w:t>
      </w:r>
    </w:p>
    <w:p w14:paraId="0FE8979A" w14:textId="77777777" w:rsidR="00F45F8E" w:rsidRDefault="00000000">
      <w:pPr>
        <w:pStyle w:val="a3"/>
        <w:spacing w:line="280" w:lineRule="auto"/>
        <w:ind w:right="344"/>
        <w:jc w:val="both"/>
      </w:pPr>
      <w:r>
        <w:rPr>
          <w:spacing w:val="-2"/>
        </w:rPr>
        <w:t>（污）水產生與水污染防治措施流向示意圖與毒性及關注化學物質許可證、登記、核可文件資料，將有產生廢氣、廢水、廢棄物、毒性及關注化學物質任一（有可能只有任幾種污染或全部皆有）之製程編號及名稱由上到下排列於「製造流程」欄，製程圖框的編號、名稱，製程編號請優先依據固污許可之編號，若遇水污許可或廢清書之製程編號與固定污染源許可編號不同時，請於製程圖框中併陳；製程名稱請依空、水許可或廢清書登載內容填寫；製程圖框之底色為白色，框線為實線黑色。</w:t>
      </w:r>
    </w:p>
    <w:p w14:paraId="690C99CD" w14:textId="77777777" w:rsidR="00F45F8E" w:rsidRDefault="00000000">
      <w:pPr>
        <w:pStyle w:val="a4"/>
        <w:numPr>
          <w:ilvl w:val="1"/>
          <w:numId w:val="1"/>
        </w:numPr>
        <w:tabs>
          <w:tab w:val="left" w:pos="1212"/>
        </w:tabs>
        <w:spacing w:line="280" w:lineRule="auto"/>
        <w:ind w:right="333"/>
        <w:jc w:val="both"/>
        <w:rPr>
          <w:sz w:val="28"/>
        </w:rPr>
      </w:pPr>
      <w:r>
        <w:rPr>
          <w:sz w:val="28"/>
        </w:rPr>
        <w:t>將產生廢氣、廢水或廢棄物之設備名稱列於製程圖框右側</w:t>
      </w:r>
      <w:r>
        <w:rPr>
          <w:rFonts w:ascii="Times New Roman" w:eastAsia="Times New Roman"/>
          <w:sz w:val="28"/>
        </w:rPr>
        <w:t>(</w:t>
      </w:r>
      <w:r>
        <w:rPr>
          <w:sz w:val="28"/>
        </w:rPr>
        <w:t>無須標註</w:t>
      </w:r>
      <w:r>
        <w:rPr>
          <w:spacing w:val="-2"/>
          <w:sz w:val="28"/>
        </w:rPr>
        <w:t>設備編號</w:t>
      </w:r>
      <w:r>
        <w:rPr>
          <w:rFonts w:ascii="Times New Roman" w:eastAsia="Times New Roman"/>
          <w:spacing w:val="-2"/>
          <w:sz w:val="28"/>
        </w:rPr>
        <w:t>)</w:t>
      </w:r>
      <w:r>
        <w:rPr>
          <w:spacing w:val="-2"/>
          <w:sz w:val="28"/>
        </w:rPr>
        <w:t>，同樣位於「製造流程」欄，該製程設備名稱應與許可登載內容相同，且和固定污染源製程流程圖或水污流向示意圖內實際配置一致。設備順序需和製造程序中順序相符，並以黑色箭頭實線連結製程設備標繪製程順序。</w:t>
      </w:r>
    </w:p>
    <w:p w14:paraId="237549C8" w14:textId="77777777" w:rsidR="00F45F8E" w:rsidRDefault="00000000">
      <w:pPr>
        <w:pStyle w:val="1"/>
        <w:numPr>
          <w:ilvl w:val="0"/>
          <w:numId w:val="1"/>
        </w:numPr>
        <w:tabs>
          <w:tab w:val="left" w:pos="645"/>
        </w:tabs>
      </w:pPr>
      <w:r>
        <w:rPr>
          <w:w w:val="95"/>
        </w:rPr>
        <w:t>廢氣欄</w:t>
      </w:r>
      <w:r>
        <w:rPr>
          <w:spacing w:val="-10"/>
          <w:w w:val="95"/>
        </w:rPr>
        <w:t>：</w:t>
      </w:r>
    </w:p>
    <w:p w14:paraId="659C3E3E" w14:textId="77777777" w:rsidR="00F45F8E" w:rsidRDefault="00000000">
      <w:pPr>
        <w:pStyle w:val="a4"/>
        <w:numPr>
          <w:ilvl w:val="1"/>
          <w:numId w:val="1"/>
        </w:numPr>
        <w:tabs>
          <w:tab w:val="left" w:pos="1212"/>
        </w:tabs>
        <w:spacing w:line="280" w:lineRule="auto"/>
        <w:ind w:right="336"/>
        <w:jc w:val="both"/>
        <w:rPr>
          <w:sz w:val="28"/>
        </w:rPr>
      </w:pPr>
      <w:r>
        <w:rPr>
          <w:w w:val="99"/>
          <w:sz w:val="28"/>
        </w:rPr>
        <w:t>在有產生廢氣的製程設備於「廢氣欄」繪製一底色為淺藍色的廢氣圖框</w:t>
      </w:r>
      <w:r>
        <w:rPr>
          <w:rFonts w:ascii="Times New Roman" w:eastAsia="Times New Roman"/>
          <w:w w:val="99"/>
          <w:sz w:val="28"/>
        </w:rPr>
        <w:t>(</w:t>
      </w:r>
      <w:r>
        <w:rPr>
          <w:rFonts w:ascii="Times New Roman" w:eastAsia="Times New Roman"/>
          <w:spacing w:val="-31"/>
          <w:w w:val="99"/>
          <w:sz w:val="28"/>
        </w:rPr>
        <w:t>W</w:t>
      </w:r>
      <w:r>
        <w:rPr>
          <w:rFonts w:ascii="Times New Roman" w:eastAsia="Times New Roman"/>
          <w:spacing w:val="-1"/>
          <w:w w:val="99"/>
          <w:sz w:val="28"/>
        </w:rPr>
        <w:t>A</w:t>
      </w:r>
      <w:r>
        <w:rPr>
          <w:rFonts w:ascii="Times New Roman" w:eastAsia="Times New Roman"/>
          <w:spacing w:val="1"/>
          <w:w w:val="99"/>
          <w:sz w:val="28"/>
        </w:rPr>
        <w:t>)</w:t>
      </w:r>
      <w:r>
        <w:rPr>
          <w:w w:val="99"/>
          <w:sz w:val="28"/>
        </w:rPr>
        <w:t>，以藍色箭頭粗虛線連結製程設備及</w:t>
      </w:r>
      <w:r>
        <w:rPr>
          <w:spacing w:val="-58"/>
          <w:sz w:val="28"/>
        </w:rPr>
        <w:t xml:space="preserve"> </w:t>
      </w:r>
      <w:r>
        <w:rPr>
          <w:rFonts w:ascii="Times New Roman" w:eastAsia="Times New Roman"/>
          <w:spacing w:val="-30"/>
          <w:w w:val="99"/>
          <w:sz w:val="28"/>
        </w:rPr>
        <w:t>W</w:t>
      </w:r>
      <w:r>
        <w:rPr>
          <w:rFonts w:ascii="Times New Roman" w:eastAsia="Times New Roman"/>
          <w:w w:val="99"/>
          <w:sz w:val="28"/>
        </w:rPr>
        <w:t>A</w:t>
      </w:r>
      <w:r>
        <w:rPr>
          <w:w w:val="99"/>
          <w:sz w:val="28"/>
        </w:rPr>
        <w:t>。若廢氣圖框後有接</w:t>
      </w:r>
      <w:r>
        <w:rPr>
          <w:spacing w:val="6"/>
          <w:w w:val="99"/>
          <w:sz w:val="28"/>
        </w:rPr>
        <w:t>續空氣污染防制設備</w:t>
      </w:r>
      <w:r>
        <w:rPr>
          <w:rFonts w:ascii="Times New Roman" w:eastAsia="Times New Roman"/>
          <w:w w:val="99"/>
          <w:sz w:val="28"/>
        </w:rPr>
        <w:t>(A)</w:t>
      </w:r>
      <w:r>
        <w:rPr>
          <w:spacing w:val="5"/>
          <w:w w:val="99"/>
          <w:sz w:val="28"/>
        </w:rPr>
        <w:t>，則同樣以藍色箭頭粗虛線連結廢氣圖框及底色為淺藍色的</w:t>
      </w:r>
      <w:r>
        <w:rPr>
          <w:spacing w:val="-44"/>
          <w:sz w:val="28"/>
        </w:rPr>
        <w:t xml:space="preserve"> </w:t>
      </w:r>
      <w:r>
        <w:rPr>
          <w:rFonts w:ascii="Times New Roman" w:eastAsia="Times New Roman"/>
          <w:spacing w:val="-1"/>
          <w:w w:val="99"/>
          <w:sz w:val="28"/>
        </w:rPr>
        <w:t>A</w:t>
      </w:r>
      <w:r>
        <w:rPr>
          <w:w w:val="99"/>
          <w:sz w:val="28"/>
        </w:rPr>
        <w:t>，並依據空污許可登載之防制設備名稱填寫。若有單一股廢氣後續銜接多套相同的空氣污染防制設備，其實際之防制設備配置情形已於固定污染源許可有既有圖表可供檢視，本污染流向圖無須重複繪製，故無需繪製多套空氣污染防制設備。</w:t>
      </w:r>
    </w:p>
    <w:p w14:paraId="360CC064" w14:textId="77777777" w:rsidR="00F45F8E" w:rsidRDefault="00000000">
      <w:pPr>
        <w:pStyle w:val="a4"/>
        <w:numPr>
          <w:ilvl w:val="1"/>
          <w:numId w:val="1"/>
        </w:numPr>
        <w:tabs>
          <w:tab w:val="left" w:pos="1212"/>
        </w:tabs>
        <w:spacing w:line="280" w:lineRule="auto"/>
        <w:ind w:right="331"/>
        <w:jc w:val="both"/>
        <w:rPr>
          <w:sz w:val="28"/>
        </w:rPr>
      </w:pPr>
      <w:r>
        <w:rPr>
          <w:sz w:val="28"/>
        </w:rPr>
        <w:t xml:space="preserve">若 </w:t>
      </w:r>
      <w:r>
        <w:rPr>
          <w:rFonts w:ascii="Times New Roman" w:eastAsia="Times New Roman"/>
          <w:sz w:val="28"/>
        </w:rPr>
        <w:t>A</w:t>
      </w:r>
      <w:r>
        <w:rPr>
          <w:rFonts w:ascii="Times New Roman" w:eastAsia="Times New Roman"/>
          <w:spacing w:val="46"/>
          <w:sz w:val="28"/>
        </w:rPr>
        <w:t xml:space="preserve"> </w:t>
      </w:r>
      <w:r>
        <w:rPr>
          <w:sz w:val="28"/>
        </w:rPr>
        <w:t>後續產生廢水或廢棄物，則接續繪製於廢水欄或廢棄物欄，之</w:t>
      </w:r>
      <w:r>
        <w:rPr>
          <w:spacing w:val="-2"/>
          <w:sz w:val="28"/>
        </w:rPr>
        <w:t>間連結的箭頭取決於產生廢水或廢棄物，前者使用綠色箭頭點虛線，後者使用橘色箭頭細虛線。</w:t>
      </w:r>
    </w:p>
    <w:p w14:paraId="223D9D70" w14:textId="77777777" w:rsidR="00F45F8E" w:rsidRDefault="00000000">
      <w:pPr>
        <w:pStyle w:val="1"/>
        <w:numPr>
          <w:ilvl w:val="0"/>
          <w:numId w:val="1"/>
        </w:numPr>
        <w:tabs>
          <w:tab w:val="left" w:pos="645"/>
        </w:tabs>
      </w:pPr>
      <w:r>
        <w:rPr>
          <w:w w:val="95"/>
        </w:rPr>
        <w:t>廢水欄</w:t>
      </w:r>
      <w:r>
        <w:rPr>
          <w:spacing w:val="-10"/>
          <w:w w:val="95"/>
        </w:rPr>
        <w:t>：</w:t>
      </w:r>
    </w:p>
    <w:p w14:paraId="30CD94C0" w14:textId="77777777" w:rsidR="00F45F8E" w:rsidRDefault="00000000">
      <w:pPr>
        <w:pStyle w:val="a4"/>
        <w:numPr>
          <w:ilvl w:val="1"/>
          <w:numId w:val="1"/>
        </w:numPr>
        <w:tabs>
          <w:tab w:val="left" w:pos="1212"/>
        </w:tabs>
        <w:spacing w:line="280" w:lineRule="auto"/>
        <w:ind w:right="337" w:hanging="437"/>
        <w:jc w:val="both"/>
        <w:rPr>
          <w:sz w:val="28"/>
        </w:rPr>
      </w:pPr>
      <w:r>
        <w:rPr>
          <w:spacing w:val="-2"/>
          <w:sz w:val="28"/>
        </w:rPr>
        <w:t>在有產生廢水的製程設備於「廢水欄」繪製一底色為淺綠色的廢水圖</w:t>
      </w:r>
      <w:r>
        <w:rPr>
          <w:sz w:val="28"/>
        </w:rPr>
        <w:t>框</w:t>
      </w:r>
      <w:r>
        <w:rPr>
          <w:rFonts w:ascii="Times New Roman" w:eastAsia="Times New Roman"/>
          <w:sz w:val="28"/>
        </w:rPr>
        <w:t>(WW)</w:t>
      </w:r>
      <w:r>
        <w:rPr>
          <w:sz w:val="28"/>
        </w:rPr>
        <w:t>，以綠色箭頭點虛線連結製程設備及</w:t>
      </w:r>
      <w:r>
        <w:rPr>
          <w:spacing w:val="-2"/>
          <w:sz w:val="28"/>
        </w:rPr>
        <w:t xml:space="preserve"> </w:t>
      </w:r>
      <w:r>
        <w:rPr>
          <w:rFonts w:ascii="Times New Roman" w:eastAsia="Times New Roman"/>
          <w:sz w:val="28"/>
        </w:rPr>
        <w:t>WW</w:t>
      </w:r>
      <w:r>
        <w:rPr>
          <w:sz w:val="28"/>
        </w:rPr>
        <w:t>。若同一製程產生</w:t>
      </w:r>
      <w:r>
        <w:rPr>
          <w:spacing w:val="-2"/>
          <w:sz w:val="28"/>
        </w:rPr>
        <w:t>多種廢水，免分別繪製不同之廢水圖框，併入一個廢棄物圖框即可。</w:t>
      </w:r>
      <w:r>
        <w:rPr>
          <w:sz w:val="28"/>
        </w:rPr>
        <w:t>若廢水圖框後有接續廢水處理設施</w:t>
      </w:r>
      <w:r>
        <w:rPr>
          <w:rFonts w:ascii="Times New Roman" w:eastAsia="Times New Roman"/>
          <w:sz w:val="28"/>
        </w:rPr>
        <w:t>(T)</w:t>
      </w:r>
      <w:r>
        <w:rPr>
          <w:sz w:val="28"/>
        </w:rPr>
        <w:t>，則同樣以綠色箭頭點虛線連結製程設備及底色為淺綠色的</w:t>
      </w:r>
      <w:r>
        <w:rPr>
          <w:spacing w:val="-35"/>
          <w:sz w:val="28"/>
        </w:rPr>
        <w:t xml:space="preserve"> </w:t>
      </w:r>
      <w:r>
        <w:rPr>
          <w:rFonts w:ascii="Times New Roman" w:eastAsia="Times New Roman"/>
          <w:sz w:val="28"/>
        </w:rPr>
        <w:t>T</w:t>
      </w:r>
      <w:r>
        <w:rPr>
          <w:sz w:val="28"/>
        </w:rPr>
        <w:t>，名稱即為廢水處理設施；設置有多</w:t>
      </w:r>
    </w:p>
    <w:p w14:paraId="59D05307" w14:textId="77777777" w:rsidR="00F45F8E" w:rsidRDefault="00F45F8E">
      <w:pPr>
        <w:spacing w:line="280" w:lineRule="auto"/>
        <w:jc w:val="both"/>
        <w:rPr>
          <w:sz w:val="28"/>
        </w:rPr>
        <w:sectPr w:rsidR="00F45F8E">
          <w:pgSz w:w="11910" w:h="16840"/>
          <w:pgMar w:top="1380" w:right="740" w:bottom="1160" w:left="1200" w:header="0" w:footer="975" w:gutter="0"/>
          <w:cols w:space="720"/>
        </w:sectPr>
      </w:pPr>
    </w:p>
    <w:p w14:paraId="280E261C" w14:textId="77777777" w:rsidR="00F45F8E" w:rsidRDefault="00000000">
      <w:pPr>
        <w:pStyle w:val="a3"/>
        <w:spacing w:before="28" w:line="280" w:lineRule="auto"/>
        <w:ind w:right="344"/>
      </w:pPr>
      <w:r>
        <w:rPr>
          <w:spacing w:val="-2"/>
        </w:rPr>
        <w:lastRenderedPageBreak/>
        <w:t>套廢水處理設施者，免分別繪製不同之廢水處理設施圖框，併入一個廢水處理設施即可，以表示各股廢水是否有經過處理或無需處理。</w:t>
      </w:r>
    </w:p>
    <w:p w14:paraId="41D8CF99" w14:textId="77777777" w:rsidR="00F45F8E" w:rsidRDefault="00000000">
      <w:pPr>
        <w:pStyle w:val="a4"/>
        <w:numPr>
          <w:ilvl w:val="1"/>
          <w:numId w:val="1"/>
        </w:numPr>
        <w:tabs>
          <w:tab w:val="left" w:pos="1212"/>
        </w:tabs>
        <w:spacing w:line="280" w:lineRule="auto"/>
        <w:ind w:right="329" w:hanging="437"/>
        <w:rPr>
          <w:sz w:val="28"/>
        </w:rPr>
      </w:pPr>
      <w:r>
        <w:rPr>
          <w:sz w:val="28"/>
        </w:rPr>
        <w:t xml:space="preserve">若 </w:t>
      </w:r>
      <w:r>
        <w:rPr>
          <w:rFonts w:ascii="Times New Roman" w:eastAsia="Times New Roman"/>
          <w:sz w:val="28"/>
        </w:rPr>
        <w:t>T</w:t>
      </w:r>
      <w:r>
        <w:rPr>
          <w:rFonts w:ascii="Times New Roman" w:eastAsia="Times New Roman"/>
          <w:spacing w:val="47"/>
          <w:sz w:val="28"/>
        </w:rPr>
        <w:t xml:space="preserve"> </w:t>
      </w:r>
      <w:r>
        <w:rPr>
          <w:sz w:val="28"/>
        </w:rPr>
        <w:t>後續產生廢棄物，則接續繪製於廢棄物欄，之間連結的箭頭使</w:t>
      </w:r>
      <w:r>
        <w:rPr>
          <w:spacing w:val="-2"/>
          <w:sz w:val="28"/>
        </w:rPr>
        <w:t>用橘色箭頭細虛線。</w:t>
      </w:r>
    </w:p>
    <w:p w14:paraId="35A0E8BD" w14:textId="77777777" w:rsidR="00F45F8E" w:rsidRDefault="00000000">
      <w:pPr>
        <w:pStyle w:val="1"/>
        <w:numPr>
          <w:ilvl w:val="0"/>
          <w:numId w:val="1"/>
        </w:numPr>
        <w:tabs>
          <w:tab w:val="left" w:pos="645"/>
        </w:tabs>
        <w:spacing w:line="419" w:lineRule="exact"/>
      </w:pPr>
      <w:r>
        <w:rPr>
          <w:w w:val="95"/>
        </w:rPr>
        <w:t>廢棄物欄</w:t>
      </w:r>
      <w:r>
        <w:rPr>
          <w:spacing w:val="-10"/>
          <w:w w:val="95"/>
        </w:rPr>
        <w:t>：</w:t>
      </w:r>
    </w:p>
    <w:p w14:paraId="790D716D" w14:textId="77777777" w:rsidR="00F45F8E" w:rsidRDefault="00000000">
      <w:pPr>
        <w:pStyle w:val="a4"/>
        <w:numPr>
          <w:ilvl w:val="1"/>
          <w:numId w:val="1"/>
        </w:numPr>
        <w:tabs>
          <w:tab w:val="left" w:pos="1212"/>
        </w:tabs>
        <w:spacing w:line="280" w:lineRule="auto"/>
        <w:ind w:right="344"/>
        <w:rPr>
          <w:sz w:val="28"/>
        </w:rPr>
      </w:pPr>
      <w:r>
        <w:rPr>
          <w:spacing w:val="-2"/>
          <w:sz w:val="28"/>
        </w:rPr>
        <w:t>在有產生廢棄物的製程設備於「廢棄物欄」繪製一底色為淺橘色的廢</w:t>
      </w:r>
      <w:r>
        <w:rPr>
          <w:sz w:val="28"/>
        </w:rPr>
        <w:t>棄物圖框</w:t>
      </w:r>
      <w:r>
        <w:rPr>
          <w:rFonts w:ascii="Times New Roman" w:eastAsia="Times New Roman"/>
          <w:sz w:val="28"/>
        </w:rPr>
        <w:t>(WS)</w:t>
      </w:r>
      <w:r>
        <w:rPr>
          <w:sz w:val="28"/>
        </w:rPr>
        <w:t>，以橘色箭頭細虛線連結製程設備及</w:t>
      </w:r>
      <w:r>
        <w:rPr>
          <w:spacing w:val="-39"/>
          <w:sz w:val="28"/>
        </w:rPr>
        <w:t xml:space="preserve"> </w:t>
      </w:r>
      <w:r>
        <w:rPr>
          <w:rFonts w:ascii="Times New Roman" w:eastAsia="Times New Roman"/>
          <w:sz w:val="28"/>
        </w:rPr>
        <w:t>WS</w:t>
      </w:r>
      <w:r>
        <w:rPr>
          <w:sz w:val="28"/>
        </w:rPr>
        <w:t>。</w:t>
      </w:r>
    </w:p>
    <w:p w14:paraId="13C5497A" w14:textId="77777777" w:rsidR="00F45F8E" w:rsidRDefault="00000000">
      <w:pPr>
        <w:pStyle w:val="a4"/>
        <w:numPr>
          <w:ilvl w:val="1"/>
          <w:numId w:val="1"/>
        </w:numPr>
        <w:tabs>
          <w:tab w:val="left" w:pos="1212"/>
        </w:tabs>
        <w:spacing w:line="280" w:lineRule="auto"/>
        <w:ind w:right="344"/>
        <w:rPr>
          <w:sz w:val="28"/>
        </w:rPr>
      </w:pPr>
      <w:r>
        <w:rPr>
          <w:spacing w:val="-2"/>
          <w:sz w:val="28"/>
        </w:rPr>
        <w:t>若同一製程產生多種廢棄物，免分別繪製不同之廢棄物圖框，併入一個廢棄物圖框即可。</w:t>
      </w:r>
    </w:p>
    <w:p w14:paraId="12A08FEF" w14:textId="77777777" w:rsidR="00F45F8E" w:rsidRDefault="00000000">
      <w:pPr>
        <w:pStyle w:val="1"/>
        <w:numPr>
          <w:ilvl w:val="0"/>
          <w:numId w:val="1"/>
        </w:numPr>
        <w:tabs>
          <w:tab w:val="left" w:pos="645"/>
        </w:tabs>
        <w:spacing w:line="419" w:lineRule="exact"/>
      </w:pPr>
      <w:r>
        <w:rPr>
          <w:w w:val="95"/>
        </w:rPr>
        <w:t>毒性及關注化學物質欄</w:t>
      </w:r>
      <w:r>
        <w:rPr>
          <w:spacing w:val="-10"/>
          <w:w w:val="95"/>
        </w:rPr>
        <w:t>：</w:t>
      </w:r>
    </w:p>
    <w:p w14:paraId="34BE89A9" w14:textId="77777777" w:rsidR="00F45F8E" w:rsidRDefault="00000000">
      <w:pPr>
        <w:pStyle w:val="a4"/>
        <w:numPr>
          <w:ilvl w:val="1"/>
          <w:numId w:val="1"/>
        </w:numPr>
        <w:tabs>
          <w:tab w:val="left" w:pos="1212"/>
        </w:tabs>
        <w:spacing w:line="280" w:lineRule="auto"/>
        <w:ind w:right="333"/>
        <w:jc w:val="both"/>
        <w:rPr>
          <w:sz w:val="28"/>
        </w:rPr>
      </w:pPr>
      <w:r>
        <w:rPr>
          <w:spacing w:val="-2"/>
          <w:sz w:val="28"/>
        </w:rPr>
        <w:t>在有使用或製造毒性及關注化學物質之製程設備，於製程欄左側，繪</w:t>
      </w:r>
      <w:r>
        <w:rPr>
          <w:sz w:val="28"/>
        </w:rPr>
        <w:t>製一底色為淺紫色之毒性及關注化學物質圖框</w:t>
      </w:r>
      <w:r>
        <w:rPr>
          <w:rFonts w:ascii="Times New Roman" w:eastAsia="Times New Roman"/>
          <w:sz w:val="28"/>
        </w:rPr>
        <w:t xml:space="preserve">(X </w:t>
      </w:r>
      <w:r>
        <w:rPr>
          <w:sz w:val="28"/>
        </w:rPr>
        <w:t xml:space="preserve">表毒性化學物質、 </w:t>
      </w:r>
      <w:r>
        <w:rPr>
          <w:rFonts w:ascii="Times New Roman" w:eastAsia="Times New Roman"/>
          <w:sz w:val="28"/>
        </w:rPr>
        <w:t>C</w:t>
      </w:r>
      <w:r>
        <w:rPr>
          <w:rFonts w:ascii="Times New Roman" w:eastAsia="Times New Roman"/>
          <w:spacing w:val="-1"/>
          <w:sz w:val="28"/>
        </w:rPr>
        <w:t xml:space="preserve"> </w:t>
      </w:r>
      <w:r>
        <w:rPr>
          <w:sz w:val="28"/>
        </w:rPr>
        <w:t>表關注化學物質</w:t>
      </w:r>
      <w:r>
        <w:rPr>
          <w:rFonts w:ascii="Times New Roman" w:eastAsia="Times New Roman"/>
          <w:sz w:val="28"/>
        </w:rPr>
        <w:t>)</w:t>
      </w:r>
      <w:r>
        <w:rPr>
          <w:sz w:val="28"/>
        </w:rPr>
        <w:t>，以紫色箭頭細實線連接製程設備（進或出</w:t>
      </w:r>
      <w:r>
        <w:rPr>
          <w:spacing w:val="-141"/>
          <w:sz w:val="28"/>
        </w:rPr>
        <w:t>）</w:t>
      </w:r>
      <w:r>
        <w:rPr>
          <w:sz w:val="28"/>
        </w:rPr>
        <w:t>。</w:t>
      </w:r>
    </w:p>
    <w:p w14:paraId="0CB3D6F7" w14:textId="77777777" w:rsidR="00F45F8E" w:rsidRDefault="00000000">
      <w:pPr>
        <w:pStyle w:val="a4"/>
        <w:numPr>
          <w:ilvl w:val="1"/>
          <w:numId w:val="1"/>
        </w:numPr>
        <w:tabs>
          <w:tab w:val="left" w:pos="1212"/>
        </w:tabs>
        <w:spacing w:line="280" w:lineRule="auto"/>
        <w:ind w:right="344"/>
        <w:jc w:val="both"/>
        <w:rPr>
          <w:sz w:val="28"/>
        </w:rPr>
      </w:pPr>
      <w:r>
        <w:rPr>
          <w:spacing w:val="-2"/>
          <w:sz w:val="28"/>
        </w:rPr>
        <w:t>或同一製程使用或製造多種毒性及關注化學物質，免分別繪製不同之毒性及關注化學物質圖框，併入一個圖框即可。</w:t>
      </w:r>
    </w:p>
    <w:p w14:paraId="6A4A688B" w14:textId="77777777" w:rsidR="00F45F8E" w:rsidRDefault="00F45F8E">
      <w:pPr>
        <w:spacing w:line="280" w:lineRule="auto"/>
        <w:jc w:val="both"/>
        <w:rPr>
          <w:sz w:val="28"/>
        </w:rPr>
        <w:sectPr w:rsidR="00F45F8E">
          <w:pgSz w:w="11910" w:h="16840"/>
          <w:pgMar w:top="1380" w:right="740" w:bottom="1160" w:left="1200" w:header="0" w:footer="975" w:gutter="0"/>
          <w:cols w:space="720"/>
        </w:sectPr>
      </w:pPr>
    </w:p>
    <w:p w14:paraId="439979C8" w14:textId="0A99C68C" w:rsidR="00F45F8E" w:rsidRDefault="009963B2">
      <w:pPr>
        <w:spacing w:line="508" w:lineRule="exact"/>
        <w:ind w:left="218"/>
        <w:rPr>
          <w:rFonts w:ascii="微軟正黑體" w:eastAsia="微軟正黑體"/>
          <w:b/>
          <w:sz w:val="32"/>
        </w:rPr>
      </w:pPr>
      <w:r>
        <w:rPr>
          <w:noProof/>
        </w:rPr>
        <w:lastRenderedPageBreak/>
        <mc:AlternateContent>
          <mc:Choice Requires="wps">
            <w:drawing>
              <wp:anchor distT="0" distB="0" distL="114300" distR="114300" simplePos="0" relativeHeight="15730176" behindDoc="0" locked="0" layoutInCell="1" allowOverlap="1" wp14:anchorId="0BB8C676" wp14:editId="7BE490F3">
                <wp:simplePos x="0" y="0"/>
                <wp:positionH relativeFrom="page">
                  <wp:posOffset>829310</wp:posOffset>
                </wp:positionH>
                <wp:positionV relativeFrom="page">
                  <wp:posOffset>1674495</wp:posOffset>
                </wp:positionV>
                <wp:extent cx="5760085" cy="7624445"/>
                <wp:effectExtent l="0" t="0" r="0" b="0"/>
                <wp:wrapNone/>
                <wp:docPr id="4"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85" cy="76244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2239"/>
                              <w:gridCol w:w="3431"/>
                              <w:gridCol w:w="2544"/>
                            </w:tblGrid>
                            <w:tr w:rsidR="00F45F8E" w14:paraId="1CC5B9E6" w14:textId="77777777">
                              <w:trPr>
                                <w:trHeight w:val="364"/>
                              </w:trPr>
                              <w:tc>
                                <w:tcPr>
                                  <w:tcW w:w="846" w:type="dxa"/>
                                </w:tcPr>
                                <w:p w14:paraId="195CF83E" w14:textId="77777777" w:rsidR="00F45F8E" w:rsidRDefault="00000000">
                                  <w:pPr>
                                    <w:pStyle w:val="TableParagraph"/>
                                    <w:spacing w:line="344" w:lineRule="exact"/>
                                    <w:ind w:left="135" w:right="125"/>
                                    <w:jc w:val="center"/>
                                    <w:rPr>
                                      <w:sz w:val="28"/>
                                    </w:rPr>
                                  </w:pPr>
                                  <w:r>
                                    <w:rPr>
                                      <w:w w:val="95"/>
                                      <w:sz w:val="28"/>
                                    </w:rPr>
                                    <w:t>項</w:t>
                                  </w:r>
                                  <w:r>
                                    <w:rPr>
                                      <w:spacing w:val="-10"/>
                                      <w:sz w:val="28"/>
                                    </w:rPr>
                                    <w:t>次</w:t>
                                  </w:r>
                                </w:p>
                              </w:tc>
                              <w:tc>
                                <w:tcPr>
                                  <w:tcW w:w="2239" w:type="dxa"/>
                                </w:tcPr>
                                <w:p w14:paraId="1EAC33AC" w14:textId="77777777" w:rsidR="00F45F8E" w:rsidRDefault="00000000">
                                  <w:pPr>
                                    <w:pStyle w:val="TableParagraph"/>
                                    <w:spacing w:line="344" w:lineRule="exact"/>
                                    <w:ind w:left="420"/>
                                    <w:rPr>
                                      <w:sz w:val="28"/>
                                    </w:rPr>
                                  </w:pPr>
                                  <w:r>
                                    <w:rPr>
                                      <w:w w:val="95"/>
                                      <w:sz w:val="28"/>
                                    </w:rPr>
                                    <w:t>範例行業</w:t>
                                  </w:r>
                                  <w:r>
                                    <w:rPr>
                                      <w:spacing w:val="-10"/>
                                      <w:w w:val="95"/>
                                      <w:sz w:val="28"/>
                                    </w:rPr>
                                    <w:t>別</w:t>
                                  </w:r>
                                </w:p>
                              </w:tc>
                              <w:tc>
                                <w:tcPr>
                                  <w:tcW w:w="3431" w:type="dxa"/>
                                </w:tcPr>
                                <w:p w14:paraId="4F471C75" w14:textId="77777777" w:rsidR="00F45F8E" w:rsidRDefault="00000000">
                                  <w:pPr>
                                    <w:pStyle w:val="TableParagraph"/>
                                    <w:spacing w:line="344" w:lineRule="exact"/>
                                    <w:ind w:left="171" w:right="166"/>
                                    <w:jc w:val="center"/>
                                    <w:rPr>
                                      <w:sz w:val="28"/>
                                    </w:rPr>
                                  </w:pPr>
                                  <w:r>
                                    <w:rPr>
                                      <w:w w:val="95"/>
                                      <w:sz w:val="28"/>
                                    </w:rPr>
                                    <w:t>可參考範例之適用事業</w:t>
                                  </w:r>
                                  <w:r>
                                    <w:rPr>
                                      <w:spacing w:val="-10"/>
                                      <w:w w:val="95"/>
                                      <w:sz w:val="28"/>
                                    </w:rPr>
                                    <w:t>別</w:t>
                                  </w:r>
                                </w:p>
                              </w:tc>
                              <w:tc>
                                <w:tcPr>
                                  <w:tcW w:w="2544" w:type="dxa"/>
                                </w:tcPr>
                                <w:p w14:paraId="761B9F93" w14:textId="77777777" w:rsidR="00F45F8E" w:rsidRDefault="00000000">
                                  <w:pPr>
                                    <w:pStyle w:val="TableParagraph"/>
                                    <w:spacing w:line="344" w:lineRule="exact"/>
                                    <w:ind w:left="151"/>
                                    <w:rPr>
                                      <w:sz w:val="28"/>
                                    </w:rPr>
                                  </w:pPr>
                                  <w:r>
                                    <w:rPr>
                                      <w:spacing w:val="-24"/>
                                      <w:sz w:val="28"/>
                                    </w:rPr>
                                    <w:t xml:space="preserve">掃描 </w:t>
                                  </w:r>
                                  <w:r>
                                    <w:rPr>
                                      <w:sz w:val="28"/>
                                    </w:rPr>
                                    <w:t>QR</w:t>
                                  </w:r>
                                  <w:r>
                                    <w:rPr>
                                      <w:spacing w:val="-17"/>
                                      <w:sz w:val="28"/>
                                    </w:rPr>
                                    <w:t xml:space="preserve"> </w:t>
                                  </w:r>
                                  <w:r>
                                    <w:rPr>
                                      <w:sz w:val="28"/>
                                    </w:rPr>
                                    <w:t>code</w:t>
                                  </w:r>
                                  <w:r>
                                    <w:rPr>
                                      <w:spacing w:val="-35"/>
                                      <w:sz w:val="28"/>
                                    </w:rPr>
                                    <w:t xml:space="preserve"> 下</w:t>
                                  </w:r>
                                  <w:r>
                                    <w:rPr>
                                      <w:spacing w:val="-10"/>
                                      <w:sz w:val="28"/>
                                    </w:rPr>
                                    <w:t>載</w:t>
                                  </w:r>
                                </w:p>
                              </w:tc>
                            </w:tr>
                            <w:tr w:rsidR="00F45F8E" w14:paraId="6558CAFD" w14:textId="77777777">
                              <w:trPr>
                                <w:trHeight w:val="1259"/>
                              </w:trPr>
                              <w:tc>
                                <w:tcPr>
                                  <w:tcW w:w="846" w:type="dxa"/>
                                </w:tcPr>
                                <w:p w14:paraId="68796AD1" w14:textId="77777777" w:rsidR="00F45F8E" w:rsidRDefault="00F45F8E">
                                  <w:pPr>
                                    <w:pStyle w:val="TableParagraph"/>
                                    <w:spacing w:before="5"/>
                                    <w:rPr>
                                      <w:rFonts w:ascii="微軟正黑體"/>
                                      <w:b/>
                                      <w:sz w:val="25"/>
                                    </w:rPr>
                                  </w:pPr>
                                </w:p>
                                <w:p w14:paraId="1503D1F5" w14:textId="77777777" w:rsidR="00F45F8E" w:rsidRDefault="00000000">
                                  <w:pPr>
                                    <w:pStyle w:val="TableParagraph"/>
                                    <w:spacing w:before="1"/>
                                    <w:ind w:left="9"/>
                                    <w:jc w:val="center"/>
                                    <w:rPr>
                                      <w:rFonts w:ascii="Times New Roman"/>
                                      <w:sz w:val="28"/>
                                    </w:rPr>
                                  </w:pPr>
                                  <w:r>
                                    <w:rPr>
                                      <w:rFonts w:ascii="Times New Roman"/>
                                      <w:w w:val="99"/>
                                      <w:sz w:val="28"/>
                                    </w:rPr>
                                    <w:t>1</w:t>
                                  </w:r>
                                </w:p>
                              </w:tc>
                              <w:tc>
                                <w:tcPr>
                                  <w:tcW w:w="2239" w:type="dxa"/>
                                </w:tcPr>
                                <w:p w14:paraId="4E9A6B69" w14:textId="77777777" w:rsidR="00F45F8E" w:rsidRDefault="00F45F8E">
                                  <w:pPr>
                                    <w:pStyle w:val="TableParagraph"/>
                                    <w:spacing w:before="12"/>
                                    <w:rPr>
                                      <w:rFonts w:ascii="微軟正黑體"/>
                                      <w:b/>
                                      <w:sz w:val="23"/>
                                    </w:rPr>
                                  </w:pPr>
                                </w:p>
                                <w:p w14:paraId="151778F5" w14:textId="77777777" w:rsidR="00F45F8E" w:rsidRDefault="00000000">
                                  <w:pPr>
                                    <w:pStyle w:val="TableParagraph"/>
                                    <w:ind w:left="108"/>
                                    <w:rPr>
                                      <w:sz w:val="28"/>
                                    </w:rPr>
                                  </w:pPr>
                                  <w:r>
                                    <w:rPr>
                                      <w:w w:val="95"/>
                                      <w:sz w:val="28"/>
                                    </w:rPr>
                                    <w:t>PCB</w:t>
                                  </w:r>
                                  <w:r>
                                    <w:rPr>
                                      <w:spacing w:val="-13"/>
                                      <w:w w:val="95"/>
                                      <w:sz w:val="28"/>
                                    </w:rPr>
                                    <w:t xml:space="preserve"> </w:t>
                                  </w:r>
                                  <w:r>
                                    <w:rPr>
                                      <w:w w:val="95"/>
                                      <w:sz w:val="28"/>
                                    </w:rPr>
                                    <w:t>及電鍍</w:t>
                                  </w:r>
                                  <w:r>
                                    <w:rPr>
                                      <w:spacing w:val="-10"/>
                                      <w:w w:val="95"/>
                                      <w:sz w:val="28"/>
                                    </w:rPr>
                                    <w:t>業</w:t>
                                  </w:r>
                                </w:p>
                              </w:tc>
                              <w:tc>
                                <w:tcPr>
                                  <w:tcW w:w="3431" w:type="dxa"/>
                                </w:tcPr>
                                <w:p w14:paraId="4088125D" w14:textId="77777777" w:rsidR="00F45F8E" w:rsidRDefault="00F45F8E">
                                  <w:pPr>
                                    <w:pStyle w:val="TableParagraph"/>
                                    <w:spacing w:before="13"/>
                                    <w:rPr>
                                      <w:rFonts w:ascii="微軟正黑體"/>
                                      <w:b/>
                                      <w:sz w:val="13"/>
                                    </w:rPr>
                                  </w:pPr>
                                </w:p>
                                <w:p w14:paraId="3F355EF0" w14:textId="77777777" w:rsidR="00F45F8E" w:rsidRDefault="00000000">
                                  <w:pPr>
                                    <w:pStyle w:val="TableParagraph"/>
                                    <w:spacing w:line="242" w:lineRule="auto"/>
                                    <w:ind w:left="455" w:right="166" w:hanging="282"/>
                                    <w:rPr>
                                      <w:sz w:val="28"/>
                                    </w:rPr>
                                  </w:pPr>
                                  <w:r>
                                    <w:rPr>
                                      <w:spacing w:val="-2"/>
                                      <w:sz w:val="28"/>
                                    </w:rPr>
                                    <w:t>印刷電路板製造業、金屬表面處理業、電鍍業</w:t>
                                  </w:r>
                                </w:p>
                              </w:tc>
                              <w:tc>
                                <w:tcPr>
                                  <w:tcW w:w="2544" w:type="dxa"/>
                                </w:tcPr>
                                <w:p w14:paraId="7D87FF44" w14:textId="77777777" w:rsidR="00F45F8E" w:rsidRDefault="00F45F8E">
                                  <w:pPr>
                                    <w:pStyle w:val="TableParagraph"/>
                                    <w:rPr>
                                      <w:rFonts w:ascii="Times New Roman"/>
                                      <w:sz w:val="28"/>
                                    </w:rPr>
                                  </w:pPr>
                                </w:p>
                              </w:tc>
                            </w:tr>
                            <w:tr w:rsidR="00F45F8E" w14:paraId="4B54C596" w14:textId="77777777">
                              <w:trPr>
                                <w:trHeight w:val="1260"/>
                              </w:trPr>
                              <w:tc>
                                <w:tcPr>
                                  <w:tcW w:w="846" w:type="dxa"/>
                                </w:tcPr>
                                <w:p w14:paraId="1A702C58" w14:textId="77777777" w:rsidR="00F45F8E" w:rsidRDefault="00F45F8E">
                                  <w:pPr>
                                    <w:pStyle w:val="TableParagraph"/>
                                    <w:spacing w:before="7"/>
                                    <w:rPr>
                                      <w:rFonts w:ascii="微軟正黑體"/>
                                      <w:b/>
                                      <w:sz w:val="25"/>
                                    </w:rPr>
                                  </w:pPr>
                                </w:p>
                                <w:p w14:paraId="5C61FD0A" w14:textId="77777777" w:rsidR="00F45F8E" w:rsidRDefault="00000000">
                                  <w:pPr>
                                    <w:pStyle w:val="TableParagraph"/>
                                    <w:ind w:left="9"/>
                                    <w:jc w:val="center"/>
                                    <w:rPr>
                                      <w:rFonts w:ascii="Times New Roman"/>
                                      <w:sz w:val="28"/>
                                    </w:rPr>
                                  </w:pPr>
                                  <w:r>
                                    <w:rPr>
                                      <w:rFonts w:ascii="Times New Roman"/>
                                      <w:w w:val="99"/>
                                      <w:sz w:val="28"/>
                                    </w:rPr>
                                    <w:t>2</w:t>
                                  </w:r>
                                </w:p>
                              </w:tc>
                              <w:tc>
                                <w:tcPr>
                                  <w:tcW w:w="2239" w:type="dxa"/>
                                </w:tcPr>
                                <w:p w14:paraId="36355701" w14:textId="77777777" w:rsidR="00F45F8E" w:rsidRDefault="00F45F8E">
                                  <w:pPr>
                                    <w:pStyle w:val="TableParagraph"/>
                                    <w:spacing w:before="12"/>
                                    <w:rPr>
                                      <w:rFonts w:ascii="微軟正黑體"/>
                                      <w:b/>
                                      <w:sz w:val="23"/>
                                    </w:rPr>
                                  </w:pPr>
                                </w:p>
                                <w:p w14:paraId="37578A32" w14:textId="77777777" w:rsidR="00F45F8E" w:rsidRDefault="00000000">
                                  <w:pPr>
                                    <w:pStyle w:val="TableParagraph"/>
                                    <w:ind w:left="108"/>
                                    <w:rPr>
                                      <w:sz w:val="28"/>
                                    </w:rPr>
                                  </w:pPr>
                                  <w:r>
                                    <w:rPr>
                                      <w:w w:val="95"/>
                                      <w:sz w:val="28"/>
                                    </w:rPr>
                                    <w:t>土石</w:t>
                                  </w:r>
                                  <w:r>
                                    <w:rPr>
                                      <w:spacing w:val="-10"/>
                                      <w:w w:val="95"/>
                                      <w:sz w:val="28"/>
                                    </w:rPr>
                                    <w:t>業</w:t>
                                  </w:r>
                                </w:p>
                              </w:tc>
                              <w:tc>
                                <w:tcPr>
                                  <w:tcW w:w="3431" w:type="dxa"/>
                                </w:tcPr>
                                <w:p w14:paraId="345D68EC" w14:textId="77777777" w:rsidR="00F45F8E" w:rsidRDefault="00000000">
                                  <w:pPr>
                                    <w:pStyle w:val="TableParagraph"/>
                                    <w:spacing w:before="71" w:line="244" w:lineRule="auto"/>
                                    <w:ind w:left="174" w:right="166"/>
                                    <w:jc w:val="center"/>
                                    <w:rPr>
                                      <w:sz w:val="28"/>
                                    </w:rPr>
                                  </w:pPr>
                                  <w:r>
                                    <w:rPr>
                                      <w:spacing w:val="-2"/>
                                      <w:sz w:val="28"/>
                                    </w:rPr>
                                    <w:t>貯煤場、採礦業、土石加工業、土石方堆(棄）置場、土石採取業</w:t>
                                  </w:r>
                                </w:p>
                              </w:tc>
                              <w:tc>
                                <w:tcPr>
                                  <w:tcW w:w="2544" w:type="dxa"/>
                                </w:tcPr>
                                <w:p w14:paraId="7E8EE785" w14:textId="77777777" w:rsidR="00F45F8E" w:rsidRDefault="00F45F8E">
                                  <w:pPr>
                                    <w:pStyle w:val="TableParagraph"/>
                                    <w:rPr>
                                      <w:rFonts w:ascii="Times New Roman"/>
                                      <w:sz w:val="28"/>
                                    </w:rPr>
                                  </w:pPr>
                                </w:p>
                              </w:tc>
                            </w:tr>
                            <w:tr w:rsidR="00F45F8E" w14:paraId="21568724" w14:textId="77777777">
                              <w:trPr>
                                <w:trHeight w:val="1259"/>
                              </w:trPr>
                              <w:tc>
                                <w:tcPr>
                                  <w:tcW w:w="846" w:type="dxa"/>
                                </w:tcPr>
                                <w:p w14:paraId="0E2CF778" w14:textId="77777777" w:rsidR="00F45F8E" w:rsidRDefault="00F45F8E">
                                  <w:pPr>
                                    <w:pStyle w:val="TableParagraph"/>
                                    <w:spacing w:before="5"/>
                                    <w:rPr>
                                      <w:rFonts w:ascii="微軟正黑體"/>
                                      <w:b/>
                                      <w:sz w:val="25"/>
                                    </w:rPr>
                                  </w:pPr>
                                </w:p>
                                <w:p w14:paraId="6E1E6040" w14:textId="77777777" w:rsidR="00F45F8E" w:rsidRDefault="00000000">
                                  <w:pPr>
                                    <w:pStyle w:val="TableParagraph"/>
                                    <w:spacing w:before="1"/>
                                    <w:ind w:left="9"/>
                                    <w:jc w:val="center"/>
                                    <w:rPr>
                                      <w:rFonts w:ascii="Times New Roman"/>
                                      <w:sz w:val="28"/>
                                    </w:rPr>
                                  </w:pPr>
                                  <w:r>
                                    <w:rPr>
                                      <w:rFonts w:ascii="Times New Roman"/>
                                      <w:w w:val="99"/>
                                      <w:sz w:val="28"/>
                                    </w:rPr>
                                    <w:t>3</w:t>
                                  </w:r>
                                </w:p>
                              </w:tc>
                              <w:tc>
                                <w:tcPr>
                                  <w:tcW w:w="2239" w:type="dxa"/>
                                </w:tcPr>
                                <w:p w14:paraId="1E5F7728" w14:textId="77777777" w:rsidR="00F45F8E" w:rsidRDefault="00F45F8E">
                                  <w:pPr>
                                    <w:pStyle w:val="TableParagraph"/>
                                    <w:spacing w:before="10"/>
                                    <w:rPr>
                                      <w:rFonts w:ascii="微軟正黑體"/>
                                      <w:b/>
                                      <w:sz w:val="23"/>
                                    </w:rPr>
                                  </w:pPr>
                                </w:p>
                                <w:p w14:paraId="4F6AEF67" w14:textId="77777777" w:rsidR="00F45F8E" w:rsidRDefault="00000000">
                                  <w:pPr>
                                    <w:pStyle w:val="TableParagraph"/>
                                    <w:spacing w:before="1"/>
                                    <w:ind w:left="108"/>
                                    <w:rPr>
                                      <w:sz w:val="28"/>
                                    </w:rPr>
                                  </w:pPr>
                                  <w:r>
                                    <w:rPr>
                                      <w:w w:val="95"/>
                                      <w:sz w:val="28"/>
                                    </w:rPr>
                                    <w:t>公共下水</w:t>
                                  </w:r>
                                  <w:r>
                                    <w:rPr>
                                      <w:spacing w:val="-10"/>
                                      <w:w w:val="95"/>
                                      <w:sz w:val="28"/>
                                    </w:rPr>
                                    <w:t>道</w:t>
                                  </w:r>
                                </w:p>
                              </w:tc>
                              <w:tc>
                                <w:tcPr>
                                  <w:tcW w:w="3431" w:type="dxa"/>
                                </w:tcPr>
                                <w:p w14:paraId="546F3342" w14:textId="77777777" w:rsidR="00F45F8E" w:rsidRDefault="00F45F8E">
                                  <w:pPr>
                                    <w:pStyle w:val="TableParagraph"/>
                                    <w:spacing w:before="10"/>
                                    <w:rPr>
                                      <w:rFonts w:ascii="微軟正黑體"/>
                                      <w:b/>
                                      <w:sz w:val="23"/>
                                    </w:rPr>
                                  </w:pPr>
                                </w:p>
                                <w:p w14:paraId="490E59F2" w14:textId="77777777" w:rsidR="00F45F8E" w:rsidRDefault="00000000">
                                  <w:pPr>
                                    <w:pStyle w:val="TableParagraph"/>
                                    <w:spacing w:before="1"/>
                                    <w:ind w:left="174" w:right="166"/>
                                    <w:jc w:val="center"/>
                                    <w:rPr>
                                      <w:sz w:val="28"/>
                                    </w:rPr>
                                  </w:pPr>
                                  <w:r>
                                    <w:rPr>
                                      <w:w w:val="95"/>
                                      <w:sz w:val="28"/>
                                    </w:rPr>
                                    <w:t>公共污水下水道系</w:t>
                                  </w:r>
                                  <w:r>
                                    <w:rPr>
                                      <w:spacing w:val="-10"/>
                                      <w:w w:val="95"/>
                                      <w:sz w:val="28"/>
                                    </w:rPr>
                                    <w:t>統</w:t>
                                  </w:r>
                                </w:p>
                              </w:tc>
                              <w:tc>
                                <w:tcPr>
                                  <w:tcW w:w="2544" w:type="dxa"/>
                                </w:tcPr>
                                <w:p w14:paraId="469D7321" w14:textId="77777777" w:rsidR="00F45F8E" w:rsidRDefault="00F45F8E">
                                  <w:pPr>
                                    <w:pStyle w:val="TableParagraph"/>
                                    <w:rPr>
                                      <w:rFonts w:ascii="Times New Roman"/>
                                      <w:sz w:val="28"/>
                                    </w:rPr>
                                  </w:pPr>
                                </w:p>
                              </w:tc>
                            </w:tr>
                            <w:tr w:rsidR="00F45F8E" w14:paraId="24BD4C1B" w14:textId="77777777">
                              <w:trPr>
                                <w:trHeight w:val="1457"/>
                              </w:trPr>
                              <w:tc>
                                <w:tcPr>
                                  <w:tcW w:w="846" w:type="dxa"/>
                                </w:tcPr>
                                <w:p w14:paraId="0F8B34DE" w14:textId="77777777" w:rsidR="00F45F8E" w:rsidRDefault="00F45F8E">
                                  <w:pPr>
                                    <w:pStyle w:val="TableParagraph"/>
                                    <w:spacing w:before="12"/>
                                    <w:rPr>
                                      <w:rFonts w:ascii="微軟正黑體"/>
                                      <w:b/>
                                      <w:sz w:val="30"/>
                                    </w:rPr>
                                  </w:pPr>
                                </w:p>
                                <w:p w14:paraId="6A77D262" w14:textId="77777777" w:rsidR="00F45F8E" w:rsidRDefault="00000000">
                                  <w:pPr>
                                    <w:pStyle w:val="TableParagraph"/>
                                    <w:ind w:left="9"/>
                                    <w:jc w:val="center"/>
                                    <w:rPr>
                                      <w:rFonts w:ascii="Times New Roman"/>
                                      <w:sz w:val="28"/>
                                    </w:rPr>
                                  </w:pPr>
                                  <w:r>
                                    <w:rPr>
                                      <w:rFonts w:ascii="Times New Roman"/>
                                      <w:w w:val="99"/>
                                      <w:sz w:val="28"/>
                                    </w:rPr>
                                    <w:t>4</w:t>
                                  </w:r>
                                </w:p>
                              </w:tc>
                              <w:tc>
                                <w:tcPr>
                                  <w:tcW w:w="2239" w:type="dxa"/>
                                </w:tcPr>
                                <w:p w14:paraId="11CEDA1D" w14:textId="77777777" w:rsidR="00F45F8E" w:rsidRDefault="00F45F8E">
                                  <w:pPr>
                                    <w:pStyle w:val="TableParagraph"/>
                                    <w:rPr>
                                      <w:rFonts w:ascii="微軟正黑體"/>
                                      <w:b/>
                                      <w:sz w:val="29"/>
                                    </w:rPr>
                                  </w:pPr>
                                </w:p>
                                <w:p w14:paraId="47923C36" w14:textId="77777777" w:rsidR="00F45F8E" w:rsidRDefault="00000000">
                                  <w:pPr>
                                    <w:pStyle w:val="TableParagraph"/>
                                    <w:ind w:left="108"/>
                                    <w:rPr>
                                      <w:sz w:val="28"/>
                                    </w:rPr>
                                  </w:pPr>
                                  <w:r>
                                    <w:rPr>
                                      <w:w w:val="95"/>
                                      <w:sz w:val="28"/>
                                    </w:rPr>
                                    <w:t>化工</w:t>
                                  </w:r>
                                  <w:r>
                                    <w:rPr>
                                      <w:spacing w:val="-10"/>
                                      <w:w w:val="95"/>
                                      <w:sz w:val="28"/>
                                    </w:rPr>
                                    <w:t>業</w:t>
                                  </w:r>
                                </w:p>
                              </w:tc>
                              <w:tc>
                                <w:tcPr>
                                  <w:tcW w:w="3431" w:type="dxa"/>
                                </w:tcPr>
                                <w:p w14:paraId="501CCDDD" w14:textId="77777777" w:rsidR="00F45F8E" w:rsidRDefault="00000000">
                                  <w:pPr>
                                    <w:pStyle w:val="TableParagraph"/>
                                    <w:spacing w:line="244" w:lineRule="auto"/>
                                    <w:ind w:left="174" w:right="166" w:firstLine="140"/>
                                    <w:rPr>
                                      <w:sz w:val="28"/>
                                    </w:rPr>
                                  </w:pPr>
                                  <w:r>
                                    <w:rPr>
                                      <w:spacing w:val="-2"/>
                                      <w:sz w:val="28"/>
                                    </w:rPr>
                                    <w:t>化工業、橡膠製品製造業、藥品製造業、農藥、</w:t>
                                  </w:r>
                                  <w:r>
                                    <w:rPr>
                                      <w:w w:val="95"/>
                                      <w:sz w:val="28"/>
                                    </w:rPr>
                                    <w:t>環境衛生用藥製造業、</w:t>
                                  </w:r>
                                  <w:r>
                                    <w:rPr>
                                      <w:spacing w:val="-10"/>
                                      <w:w w:val="95"/>
                                      <w:sz w:val="28"/>
                                    </w:rPr>
                                    <w:t>應</w:t>
                                  </w:r>
                                </w:p>
                                <w:p w14:paraId="7C1286DA" w14:textId="77777777" w:rsidR="00F45F8E" w:rsidRDefault="00000000">
                                  <w:pPr>
                                    <w:pStyle w:val="TableParagraph"/>
                                    <w:spacing w:line="354" w:lineRule="exact"/>
                                    <w:ind w:left="314"/>
                                    <w:rPr>
                                      <w:sz w:val="28"/>
                                    </w:rPr>
                                  </w:pPr>
                                  <w:r>
                                    <w:rPr>
                                      <w:w w:val="95"/>
                                      <w:sz w:val="28"/>
                                    </w:rPr>
                                    <w:t>回收廢棄物回收處理</w:t>
                                  </w:r>
                                  <w:r>
                                    <w:rPr>
                                      <w:spacing w:val="-10"/>
                                      <w:w w:val="95"/>
                                      <w:sz w:val="28"/>
                                    </w:rPr>
                                    <w:t>業</w:t>
                                  </w:r>
                                </w:p>
                              </w:tc>
                              <w:tc>
                                <w:tcPr>
                                  <w:tcW w:w="2544" w:type="dxa"/>
                                </w:tcPr>
                                <w:p w14:paraId="6DCC44CA" w14:textId="77777777" w:rsidR="00F45F8E" w:rsidRDefault="00F45F8E">
                                  <w:pPr>
                                    <w:pStyle w:val="TableParagraph"/>
                                    <w:spacing w:before="7"/>
                                    <w:rPr>
                                      <w:rFonts w:ascii="微軟正黑體"/>
                                      <w:b/>
                                      <w:sz w:val="9"/>
                                    </w:rPr>
                                  </w:pPr>
                                </w:p>
                                <w:p w14:paraId="5077F34A" w14:textId="77777777" w:rsidR="00F45F8E" w:rsidRDefault="00000000">
                                  <w:pPr>
                                    <w:pStyle w:val="TableParagraph"/>
                                    <w:ind w:left="715"/>
                                    <w:rPr>
                                      <w:rFonts w:ascii="微軟正黑體"/>
                                      <w:sz w:val="20"/>
                                    </w:rPr>
                                  </w:pPr>
                                  <w:r>
                                    <w:rPr>
                                      <w:rFonts w:ascii="微軟正黑體"/>
                                      <w:noProof/>
                                      <w:sz w:val="20"/>
                                    </w:rPr>
                                    <w:drawing>
                                      <wp:inline distT="0" distB="0" distL="0" distR="0" wp14:anchorId="257E81D3" wp14:editId="01474F94">
                                        <wp:extent cx="690752" cy="69075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90752" cy="690752"/>
                                                </a:xfrm>
                                                <a:prstGeom prst="rect">
                                                  <a:avLst/>
                                                </a:prstGeom>
                                              </pic:spPr>
                                            </pic:pic>
                                          </a:graphicData>
                                        </a:graphic>
                                      </wp:inline>
                                    </w:drawing>
                                  </w:r>
                                </w:p>
                              </w:tc>
                            </w:tr>
                            <w:tr w:rsidR="00F45F8E" w14:paraId="4AA6CAE0" w14:textId="77777777">
                              <w:trPr>
                                <w:trHeight w:val="1259"/>
                              </w:trPr>
                              <w:tc>
                                <w:tcPr>
                                  <w:tcW w:w="846" w:type="dxa"/>
                                </w:tcPr>
                                <w:p w14:paraId="0D1D62B5" w14:textId="77777777" w:rsidR="00F45F8E" w:rsidRDefault="00F45F8E">
                                  <w:pPr>
                                    <w:pStyle w:val="TableParagraph"/>
                                    <w:spacing w:before="5"/>
                                    <w:rPr>
                                      <w:rFonts w:ascii="微軟正黑體"/>
                                      <w:b/>
                                      <w:sz w:val="25"/>
                                    </w:rPr>
                                  </w:pPr>
                                </w:p>
                                <w:p w14:paraId="3B606464" w14:textId="77777777" w:rsidR="00F45F8E" w:rsidRDefault="00000000">
                                  <w:pPr>
                                    <w:pStyle w:val="TableParagraph"/>
                                    <w:spacing w:before="1"/>
                                    <w:ind w:left="9"/>
                                    <w:jc w:val="center"/>
                                    <w:rPr>
                                      <w:rFonts w:ascii="Times New Roman"/>
                                      <w:sz w:val="28"/>
                                    </w:rPr>
                                  </w:pPr>
                                  <w:r>
                                    <w:rPr>
                                      <w:rFonts w:ascii="Times New Roman"/>
                                      <w:w w:val="99"/>
                                      <w:sz w:val="28"/>
                                    </w:rPr>
                                    <w:t>5</w:t>
                                  </w:r>
                                </w:p>
                              </w:tc>
                              <w:tc>
                                <w:tcPr>
                                  <w:tcW w:w="2239" w:type="dxa"/>
                                </w:tcPr>
                                <w:p w14:paraId="7BF8115D" w14:textId="77777777" w:rsidR="00F45F8E" w:rsidRDefault="00F45F8E">
                                  <w:pPr>
                                    <w:pStyle w:val="TableParagraph"/>
                                    <w:spacing w:before="10"/>
                                    <w:rPr>
                                      <w:rFonts w:ascii="微軟正黑體"/>
                                      <w:b/>
                                      <w:sz w:val="23"/>
                                    </w:rPr>
                                  </w:pPr>
                                </w:p>
                                <w:p w14:paraId="76BF1019" w14:textId="77777777" w:rsidR="00F45F8E" w:rsidRDefault="00000000">
                                  <w:pPr>
                                    <w:pStyle w:val="TableParagraph"/>
                                    <w:spacing w:before="1"/>
                                    <w:ind w:left="108"/>
                                    <w:rPr>
                                      <w:sz w:val="28"/>
                                    </w:rPr>
                                  </w:pPr>
                                  <w:r>
                                    <w:rPr>
                                      <w:w w:val="95"/>
                                      <w:sz w:val="28"/>
                                    </w:rPr>
                                    <w:t>石油化學</w:t>
                                  </w:r>
                                  <w:r>
                                    <w:rPr>
                                      <w:spacing w:val="-10"/>
                                      <w:w w:val="95"/>
                                      <w:sz w:val="28"/>
                                    </w:rPr>
                                    <w:t>業</w:t>
                                  </w:r>
                                </w:p>
                              </w:tc>
                              <w:tc>
                                <w:tcPr>
                                  <w:tcW w:w="3431" w:type="dxa"/>
                                </w:tcPr>
                                <w:p w14:paraId="1AD97DE7" w14:textId="77777777" w:rsidR="00F45F8E" w:rsidRDefault="00F45F8E">
                                  <w:pPr>
                                    <w:pStyle w:val="TableParagraph"/>
                                    <w:spacing w:before="10"/>
                                    <w:rPr>
                                      <w:rFonts w:ascii="微軟正黑體"/>
                                      <w:b/>
                                      <w:sz w:val="23"/>
                                    </w:rPr>
                                  </w:pPr>
                                </w:p>
                                <w:p w14:paraId="24BFD346" w14:textId="77777777" w:rsidR="00F45F8E" w:rsidRDefault="00000000">
                                  <w:pPr>
                                    <w:pStyle w:val="TableParagraph"/>
                                    <w:spacing w:before="1"/>
                                    <w:ind w:left="173" w:right="166"/>
                                    <w:jc w:val="center"/>
                                    <w:rPr>
                                      <w:sz w:val="28"/>
                                    </w:rPr>
                                  </w:pPr>
                                  <w:r>
                                    <w:rPr>
                                      <w:w w:val="95"/>
                                      <w:sz w:val="28"/>
                                    </w:rPr>
                                    <w:t>石油化學</w:t>
                                  </w:r>
                                  <w:r>
                                    <w:rPr>
                                      <w:spacing w:val="-10"/>
                                      <w:w w:val="95"/>
                                      <w:sz w:val="28"/>
                                    </w:rPr>
                                    <w:t>業</w:t>
                                  </w:r>
                                </w:p>
                              </w:tc>
                              <w:tc>
                                <w:tcPr>
                                  <w:tcW w:w="2544" w:type="dxa"/>
                                </w:tcPr>
                                <w:p w14:paraId="6E18DB6D" w14:textId="77777777" w:rsidR="00F45F8E" w:rsidRDefault="00F45F8E">
                                  <w:pPr>
                                    <w:pStyle w:val="TableParagraph"/>
                                    <w:rPr>
                                      <w:rFonts w:ascii="Times New Roman"/>
                                      <w:sz w:val="28"/>
                                    </w:rPr>
                                  </w:pPr>
                                </w:p>
                              </w:tc>
                            </w:tr>
                            <w:tr w:rsidR="00F45F8E" w14:paraId="5C1A221D" w14:textId="77777777">
                              <w:trPr>
                                <w:trHeight w:val="1259"/>
                              </w:trPr>
                              <w:tc>
                                <w:tcPr>
                                  <w:tcW w:w="846" w:type="dxa"/>
                                </w:tcPr>
                                <w:p w14:paraId="7BC1CAF6" w14:textId="77777777" w:rsidR="00F45F8E" w:rsidRDefault="00F45F8E">
                                  <w:pPr>
                                    <w:pStyle w:val="TableParagraph"/>
                                    <w:spacing w:before="5"/>
                                    <w:rPr>
                                      <w:rFonts w:ascii="微軟正黑體"/>
                                      <w:b/>
                                      <w:sz w:val="25"/>
                                    </w:rPr>
                                  </w:pPr>
                                </w:p>
                                <w:p w14:paraId="54944C88" w14:textId="77777777" w:rsidR="00F45F8E" w:rsidRDefault="00000000">
                                  <w:pPr>
                                    <w:pStyle w:val="TableParagraph"/>
                                    <w:spacing w:before="1"/>
                                    <w:ind w:left="9"/>
                                    <w:jc w:val="center"/>
                                    <w:rPr>
                                      <w:rFonts w:ascii="Times New Roman"/>
                                      <w:sz w:val="28"/>
                                    </w:rPr>
                                  </w:pPr>
                                  <w:r>
                                    <w:rPr>
                                      <w:rFonts w:ascii="Times New Roman"/>
                                      <w:w w:val="99"/>
                                      <w:sz w:val="28"/>
                                    </w:rPr>
                                    <w:t>6</w:t>
                                  </w:r>
                                </w:p>
                              </w:tc>
                              <w:tc>
                                <w:tcPr>
                                  <w:tcW w:w="2239" w:type="dxa"/>
                                </w:tcPr>
                                <w:p w14:paraId="5848DF56" w14:textId="77777777" w:rsidR="00F45F8E" w:rsidRDefault="00F45F8E">
                                  <w:pPr>
                                    <w:pStyle w:val="TableParagraph"/>
                                    <w:spacing w:before="10"/>
                                    <w:rPr>
                                      <w:rFonts w:ascii="微軟正黑體"/>
                                      <w:b/>
                                      <w:sz w:val="23"/>
                                    </w:rPr>
                                  </w:pPr>
                                </w:p>
                                <w:p w14:paraId="7EACCF96" w14:textId="77777777" w:rsidR="00F45F8E" w:rsidRDefault="00000000">
                                  <w:pPr>
                                    <w:pStyle w:val="TableParagraph"/>
                                    <w:spacing w:before="1"/>
                                    <w:ind w:left="108"/>
                                    <w:rPr>
                                      <w:sz w:val="28"/>
                                    </w:rPr>
                                  </w:pPr>
                                  <w:r>
                                    <w:rPr>
                                      <w:w w:val="95"/>
                                      <w:sz w:val="28"/>
                                    </w:rPr>
                                    <w:t>肉品屠宰</w:t>
                                  </w:r>
                                  <w:r>
                                    <w:rPr>
                                      <w:spacing w:val="-10"/>
                                      <w:w w:val="95"/>
                                      <w:sz w:val="28"/>
                                    </w:rPr>
                                    <w:t>業</w:t>
                                  </w:r>
                                </w:p>
                              </w:tc>
                              <w:tc>
                                <w:tcPr>
                                  <w:tcW w:w="3431" w:type="dxa"/>
                                </w:tcPr>
                                <w:p w14:paraId="46A4BC88" w14:textId="77777777" w:rsidR="00F45F8E" w:rsidRDefault="00F45F8E">
                                  <w:pPr>
                                    <w:pStyle w:val="TableParagraph"/>
                                    <w:spacing w:before="10"/>
                                    <w:rPr>
                                      <w:rFonts w:ascii="微軟正黑體"/>
                                      <w:b/>
                                      <w:sz w:val="23"/>
                                    </w:rPr>
                                  </w:pPr>
                                </w:p>
                                <w:p w14:paraId="38E17DCE" w14:textId="77777777" w:rsidR="00F45F8E" w:rsidRDefault="00000000">
                                  <w:pPr>
                                    <w:pStyle w:val="TableParagraph"/>
                                    <w:spacing w:before="1"/>
                                    <w:ind w:left="173" w:right="166"/>
                                    <w:jc w:val="center"/>
                                    <w:rPr>
                                      <w:sz w:val="28"/>
                                    </w:rPr>
                                  </w:pPr>
                                  <w:r>
                                    <w:rPr>
                                      <w:w w:val="95"/>
                                      <w:sz w:val="28"/>
                                    </w:rPr>
                                    <w:t>屠宰業、肉品市</w:t>
                                  </w:r>
                                  <w:r>
                                    <w:rPr>
                                      <w:spacing w:val="-10"/>
                                      <w:w w:val="95"/>
                                      <w:sz w:val="28"/>
                                    </w:rPr>
                                    <w:t>場</w:t>
                                  </w:r>
                                </w:p>
                              </w:tc>
                              <w:tc>
                                <w:tcPr>
                                  <w:tcW w:w="2544" w:type="dxa"/>
                                </w:tcPr>
                                <w:p w14:paraId="3DA41DDB" w14:textId="77777777" w:rsidR="00F45F8E" w:rsidRDefault="00F45F8E">
                                  <w:pPr>
                                    <w:pStyle w:val="TableParagraph"/>
                                    <w:rPr>
                                      <w:rFonts w:ascii="Times New Roman"/>
                                      <w:sz w:val="28"/>
                                    </w:rPr>
                                  </w:pPr>
                                </w:p>
                              </w:tc>
                            </w:tr>
                            <w:tr w:rsidR="00F45F8E" w14:paraId="21FA2C62" w14:textId="77777777">
                              <w:trPr>
                                <w:trHeight w:val="1260"/>
                              </w:trPr>
                              <w:tc>
                                <w:tcPr>
                                  <w:tcW w:w="846" w:type="dxa"/>
                                </w:tcPr>
                                <w:p w14:paraId="719B9E48" w14:textId="77777777" w:rsidR="00F45F8E" w:rsidRDefault="00F45F8E">
                                  <w:pPr>
                                    <w:pStyle w:val="TableParagraph"/>
                                    <w:spacing w:before="5"/>
                                    <w:rPr>
                                      <w:rFonts w:ascii="微軟正黑體"/>
                                      <w:b/>
                                      <w:sz w:val="25"/>
                                    </w:rPr>
                                  </w:pPr>
                                </w:p>
                                <w:p w14:paraId="7A1411A2" w14:textId="77777777" w:rsidR="00F45F8E" w:rsidRDefault="00000000">
                                  <w:pPr>
                                    <w:pStyle w:val="TableParagraph"/>
                                    <w:spacing w:before="1"/>
                                    <w:ind w:left="9"/>
                                    <w:jc w:val="center"/>
                                    <w:rPr>
                                      <w:rFonts w:ascii="Times New Roman"/>
                                      <w:sz w:val="28"/>
                                    </w:rPr>
                                  </w:pPr>
                                  <w:r>
                                    <w:rPr>
                                      <w:rFonts w:ascii="Times New Roman"/>
                                      <w:w w:val="99"/>
                                      <w:sz w:val="28"/>
                                    </w:rPr>
                                    <w:t>7</w:t>
                                  </w:r>
                                </w:p>
                              </w:tc>
                              <w:tc>
                                <w:tcPr>
                                  <w:tcW w:w="2239" w:type="dxa"/>
                                </w:tcPr>
                                <w:p w14:paraId="6EF58031" w14:textId="77777777" w:rsidR="00F45F8E" w:rsidRDefault="00F45F8E">
                                  <w:pPr>
                                    <w:pStyle w:val="TableParagraph"/>
                                    <w:spacing w:before="12"/>
                                    <w:rPr>
                                      <w:rFonts w:ascii="微軟正黑體"/>
                                      <w:b/>
                                      <w:sz w:val="23"/>
                                    </w:rPr>
                                  </w:pPr>
                                </w:p>
                                <w:p w14:paraId="5B43B9E1" w14:textId="77777777" w:rsidR="00F45F8E" w:rsidRDefault="00000000">
                                  <w:pPr>
                                    <w:pStyle w:val="TableParagraph"/>
                                    <w:ind w:left="108"/>
                                    <w:rPr>
                                      <w:sz w:val="28"/>
                                    </w:rPr>
                                  </w:pPr>
                                  <w:r>
                                    <w:rPr>
                                      <w:w w:val="95"/>
                                      <w:sz w:val="28"/>
                                    </w:rPr>
                                    <w:t>車船修配</w:t>
                                  </w:r>
                                  <w:r>
                                    <w:rPr>
                                      <w:spacing w:val="-10"/>
                                      <w:w w:val="95"/>
                                      <w:sz w:val="28"/>
                                    </w:rPr>
                                    <w:t>業</w:t>
                                  </w:r>
                                </w:p>
                              </w:tc>
                              <w:tc>
                                <w:tcPr>
                                  <w:tcW w:w="3431" w:type="dxa"/>
                                </w:tcPr>
                                <w:p w14:paraId="503EE419" w14:textId="77777777" w:rsidR="00F45F8E" w:rsidRDefault="00F45F8E">
                                  <w:pPr>
                                    <w:pStyle w:val="TableParagraph"/>
                                    <w:spacing w:before="12"/>
                                    <w:rPr>
                                      <w:rFonts w:ascii="微軟正黑體"/>
                                      <w:b/>
                                      <w:sz w:val="23"/>
                                    </w:rPr>
                                  </w:pPr>
                                </w:p>
                                <w:p w14:paraId="17C17A7C" w14:textId="77777777" w:rsidR="00F45F8E" w:rsidRDefault="00000000">
                                  <w:pPr>
                                    <w:pStyle w:val="TableParagraph"/>
                                    <w:ind w:left="171" w:right="166"/>
                                    <w:jc w:val="center"/>
                                    <w:rPr>
                                      <w:sz w:val="28"/>
                                    </w:rPr>
                                  </w:pPr>
                                  <w:r>
                                    <w:rPr>
                                      <w:w w:val="95"/>
                                      <w:sz w:val="28"/>
                                    </w:rPr>
                                    <w:t>修車廠、船舶建造修配</w:t>
                                  </w:r>
                                  <w:r>
                                    <w:rPr>
                                      <w:spacing w:val="-10"/>
                                      <w:w w:val="95"/>
                                      <w:sz w:val="28"/>
                                    </w:rPr>
                                    <w:t>業</w:t>
                                  </w:r>
                                </w:p>
                              </w:tc>
                              <w:tc>
                                <w:tcPr>
                                  <w:tcW w:w="2544" w:type="dxa"/>
                                </w:tcPr>
                                <w:p w14:paraId="7484B3FF" w14:textId="77777777" w:rsidR="00F45F8E" w:rsidRDefault="00F45F8E">
                                  <w:pPr>
                                    <w:pStyle w:val="TableParagraph"/>
                                    <w:rPr>
                                      <w:rFonts w:ascii="Times New Roman"/>
                                      <w:sz w:val="28"/>
                                    </w:rPr>
                                  </w:pPr>
                                </w:p>
                              </w:tc>
                            </w:tr>
                            <w:tr w:rsidR="00F45F8E" w14:paraId="62EA4397" w14:textId="77777777">
                              <w:trPr>
                                <w:trHeight w:val="1259"/>
                              </w:trPr>
                              <w:tc>
                                <w:tcPr>
                                  <w:tcW w:w="846" w:type="dxa"/>
                                </w:tcPr>
                                <w:p w14:paraId="15857110" w14:textId="77777777" w:rsidR="00F45F8E" w:rsidRDefault="00F45F8E">
                                  <w:pPr>
                                    <w:pStyle w:val="TableParagraph"/>
                                    <w:spacing w:before="5"/>
                                    <w:rPr>
                                      <w:rFonts w:ascii="微軟正黑體"/>
                                      <w:b/>
                                      <w:sz w:val="25"/>
                                    </w:rPr>
                                  </w:pPr>
                                </w:p>
                                <w:p w14:paraId="3B4F34E6" w14:textId="77777777" w:rsidR="00F45F8E" w:rsidRDefault="00000000">
                                  <w:pPr>
                                    <w:pStyle w:val="TableParagraph"/>
                                    <w:spacing w:before="1"/>
                                    <w:ind w:left="9"/>
                                    <w:jc w:val="center"/>
                                    <w:rPr>
                                      <w:rFonts w:ascii="Times New Roman"/>
                                      <w:sz w:val="28"/>
                                    </w:rPr>
                                  </w:pPr>
                                  <w:r>
                                    <w:rPr>
                                      <w:rFonts w:ascii="Times New Roman"/>
                                      <w:w w:val="99"/>
                                      <w:sz w:val="28"/>
                                    </w:rPr>
                                    <w:t>8</w:t>
                                  </w:r>
                                </w:p>
                              </w:tc>
                              <w:tc>
                                <w:tcPr>
                                  <w:tcW w:w="2239" w:type="dxa"/>
                                </w:tcPr>
                                <w:p w14:paraId="68AD3D55" w14:textId="77777777" w:rsidR="00F45F8E" w:rsidRDefault="00F45F8E">
                                  <w:pPr>
                                    <w:pStyle w:val="TableParagraph"/>
                                    <w:spacing w:before="10"/>
                                    <w:rPr>
                                      <w:rFonts w:ascii="微軟正黑體"/>
                                      <w:b/>
                                      <w:sz w:val="23"/>
                                    </w:rPr>
                                  </w:pPr>
                                </w:p>
                                <w:p w14:paraId="5916E7A7" w14:textId="77777777" w:rsidR="00F45F8E" w:rsidRDefault="00000000">
                                  <w:pPr>
                                    <w:pStyle w:val="TableParagraph"/>
                                    <w:spacing w:before="1"/>
                                    <w:ind w:left="108"/>
                                    <w:rPr>
                                      <w:sz w:val="28"/>
                                    </w:rPr>
                                  </w:pPr>
                                  <w:r>
                                    <w:rPr>
                                      <w:w w:val="95"/>
                                      <w:sz w:val="28"/>
                                    </w:rPr>
                                    <w:t>金屬基本工</w:t>
                                  </w:r>
                                  <w:r>
                                    <w:rPr>
                                      <w:spacing w:val="-10"/>
                                      <w:w w:val="95"/>
                                      <w:sz w:val="28"/>
                                    </w:rPr>
                                    <w:t>業</w:t>
                                  </w:r>
                                </w:p>
                              </w:tc>
                              <w:tc>
                                <w:tcPr>
                                  <w:tcW w:w="3431" w:type="dxa"/>
                                </w:tcPr>
                                <w:p w14:paraId="5EC1E295" w14:textId="77777777" w:rsidR="00F45F8E" w:rsidRDefault="00F45F8E">
                                  <w:pPr>
                                    <w:pStyle w:val="TableParagraph"/>
                                    <w:spacing w:before="10"/>
                                    <w:rPr>
                                      <w:rFonts w:ascii="微軟正黑體"/>
                                      <w:b/>
                                      <w:sz w:val="23"/>
                                    </w:rPr>
                                  </w:pPr>
                                </w:p>
                                <w:p w14:paraId="4F1E6411" w14:textId="77777777" w:rsidR="00F45F8E" w:rsidRDefault="00000000">
                                  <w:pPr>
                                    <w:pStyle w:val="TableParagraph"/>
                                    <w:spacing w:before="1"/>
                                    <w:ind w:left="173" w:right="166"/>
                                    <w:jc w:val="center"/>
                                    <w:rPr>
                                      <w:sz w:val="28"/>
                                    </w:rPr>
                                  </w:pPr>
                                  <w:r>
                                    <w:rPr>
                                      <w:w w:val="95"/>
                                      <w:sz w:val="28"/>
                                    </w:rPr>
                                    <w:t>金屬基本工</w:t>
                                  </w:r>
                                  <w:r>
                                    <w:rPr>
                                      <w:spacing w:val="-10"/>
                                      <w:w w:val="95"/>
                                      <w:sz w:val="28"/>
                                    </w:rPr>
                                    <w:t>業</w:t>
                                  </w:r>
                                </w:p>
                              </w:tc>
                              <w:tc>
                                <w:tcPr>
                                  <w:tcW w:w="2544" w:type="dxa"/>
                                </w:tcPr>
                                <w:p w14:paraId="5BF1B644" w14:textId="77777777" w:rsidR="00F45F8E" w:rsidRDefault="00F45F8E">
                                  <w:pPr>
                                    <w:pStyle w:val="TableParagraph"/>
                                    <w:rPr>
                                      <w:rFonts w:ascii="Times New Roman"/>
                                      <w:sz w:val="28"/>
                                    </w:rPr>
                                  </w:pPr>
                                </w:p>
                              </w:tc>
                            </w:tr>
                            <w:tr w:rsidR="00F45F8E" w14:paraId="7DD698EE" w14:textId="77777777">
                              <w:trPr>
                                <w:trHeight w:val="1261"/>
                              </w:trPr>
                              <w:tc>
                                <w:tcPr>
                                  <w:tcW w:w="846" w:type="dxa"/>
                                </w:tcPr>
                                <w:p w14:paraId="502FDF7B" w14:textId="77777777" w:rsidR="00F45F8E" w:rsidRDefault="00F45F8E">
                                  <w:pPr>
                                    <w:pStyle w:val="TableParagraph"/>
                                    <w:spacing w:before="6"/>
                                    <w:rPr>
                                      <w:rFonts w:ascii="微軟正黑體"/>
                                      <w:b/>
                                      <w:sz w:val="25"/>
                                    </w:rPr>
                                  </w:pPr>
                                </w:p>
                                <w:p w14:paraId="579D538A" w14:textId="77777777" w:rsidR="00F45F8E" w:rsidRDefault="00000000">
                                  <w:pPr>
                                    <w:pStyle w:val="TableParagraph"/>
                                    <w:ind w:left="9"/>
                                    <w:jc w:val="center"/>
                                    <w:rPr>
                                      <w:rFonts w:ascii="Times New Roman"/>
                                      <w:sz w:val="28"/>
                                    </w:rPr>
                                  </w:pPr>
                                  <w:r>
                                    <w:rPr>
                                      <w:rFonts w:ascii="Times New Roman"/>
                                      <w:w w:val="99"/>
                                      <w:sz w:val="28"/>
                                    </w:rPr>
                                    <w:t>9</w:t>
                                  </w:r>
                                </w:p>
                              </w:tc>
                              <w:tc>
                                <w:tcPr>
                                  <w:tcW w:w="2239" w:type="dxa"/>
                                </w:tcPr>
                                <w:p w14:paraId="499AB783" w14:textId="77777777" w:rsidR="00F45F8E" w:rsidRDefault="00F45F8E">
                                  <w:pPr>
                                    <w:pStyle w:val="TableParagraph"/>
                                    <w:spacing w:before="11"/>
                                    <w:rPr>
                                      <w:rFonts w:ascii="微軟正黑體"/>
                                      <w:b/>
                                      <w:sz w:val="23"/>
                                    </w:rPr>
                                  </w:pPr>
                                </w:p>
                                <w:p w14:paraId="4F7F0963" w14:textId="77777777" w:rsidR="00F45F8E" w:rsidRDefault="00000000">
                                  <w:pPr>
                                    <w:pStyle w:val="TableParagraph"/>
                                    <w:ind w:left="108"/>
                                    <w:rPr>
                                      <w:sz w:val="28"/>
                                    </w:rPr>
                                  </w:pPr>
                                  <w:r>
                                    <w:rPr>
                                      <w:w w:val="95"/>
                                      <w:sz w:val="28"/>
                                    </w:rPr>
                                    <w:t>非金屬製造</w:t>
                                  </w:r>
                                  <w:r>
                                    <w:rPr>
                                      <w:spacing w:val="-10"/>
                                      <w:w w:val="95"/>
                                      <w:sz w:val="28"/>
                                    </w:rPr>
                                    <w:t>業</w:t>
                                  </w:r>
                                </w:p>
                              </w:tc>
                              <w:tc>
                                <w:tcPr>
                                  <w:tcW w:w="3431" w:type="dxa"/>
                                </w:tcPr>
                                <w:p w14:paraId="5797EAEA" w14:textId="77777777" w:rsidR="00F45F8E" w:rsidRDefault="00F45F8E">
                                  <w:pPr>
                                    <w:pStyle w:val="TableParagraph"/>
                                    <w:spacing w:before="11"/>
                                    <w:rPr>
                                      <w:rFonts w:ascii="微軟正黑體"/>
                                      <w:b/>
                                      <w:sz w:val="23"/>
                                    </w:rPr>
                                  </w:pPr>
                                </w:p>
                                <w:p w14:paraId="7A1BE593" w14:textId="77777777" w:rsidR="00F45F8E" w:rsidRDefault="00000000">
                                  <w:pPr>
                                    <w:pStyle w:val="TableParagraph"/>
                                    <w:ind w:left="173" w:right="166"/>
                                    <w:jc w:val="center"/>
                                    <w:rPr>
                                      <w:sz w:val="28"/>
                                    </w:rPr>
                                  </w:pPr>
                                  <w:r>
                                    <w:rPr>
                                      <w:w w:val="95"/>
                                      <w:sz w:val="28"/>
                                    </w:rPr>
                                    <w:t>水泥業玻璃業、陶窯</w:t>
                                  </w:r>
                                  <w:r>
                                    <w:rPr>
                                      <w:spacing w:val="-10"/>
                                      <w:w w:val="95"/>
                                      <w:sz w:val="28"/>
                                    </w:rPr>
                                    <w:t>業</w:t>
                                  </w:r>
                                </w:p>
                              </w:tc>
                              <w:tc>
                                <w:tcPr>
                                  <w:tcW w:w="2544" w:type="dxa"/>
                                </w:tcPr>
                                <w:p w14:paraId="1B433F0D" w14:textId="77777777" w:rsidR="00F45F8E" w:rsidRDefault="00F45F8E">
                                  <w:pPr>
                                    <w:pStyle w:val="TableParagraph"/>
                                    <w:rPr>
                                      <w:rFonts w:ascii="Times New Roman"/>
                                      <w:sz w:val="28"/>
                                    </w:rPr>
                                  </w:pPr>
                                </w:p>
                              </w:tc>
                            </w:tr>
                          </w:tbl>
                          <w:p w14:paraId="2CB5E00B" w14:textId="77777777" w:rsidR="00F45F8E" w:rsidRDefault="00F45F8E">
                            <w:pPr>
                              <w:pStyle w:val="a3"/>
                              <w:ind w:left="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8C676" id="_x0000_t202" coordsize="21600,21600" o:spt="202" path="m,l,21600r21600,l21600,xe">
                <v:stroke joinstyle="miter"/>
                <v:path gradientshapeok="t" o:connecttype="rect"/>
              </v:shapetype>
              <v:shape id="docshape2" o:spid="_x0000_s1026" type="#_x0000_t202" style="position:absolute;left:0;text-align:left;margin-left:65.3pt;margin-top:131.85pt;width:453.55pt;height:600.3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" filled="f" stroked="f">
                <v:textbox inset="0,0,0,0">
                  <w:txbxContent>
                    <w:tbl>
                      <w:tblPr>
                        <w:tblStyle w:val="TableNormal"/>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2239"/>
                        <w:gridCol w:w="3431"/>
                        <w:gridCol w:w="2544"/>
                      </w:tblGrid>
                      <w:tr w:rsidR="00F45F8E" w14:paraId="1CC5B9E6" w14:textId="77777777">
                        <w:trPr>
                          <w:trHeight w:val="364"/>
                        </w:trPr>
                        <w:tc>
                          <w:tcPr>
                            <w:tcW w:w="846" w:type="dxa"/>
                          </w:tcPr>
                          <w:p w14:paraId="195CF83E" w14:textId="77777777" w:rsidR="00F45F8E" w:rsidRDefault="00000000">
                            <w:pPr>
                              <w:pStyle w:val="TableParagraph"/>
                              <w:spacing w:line="344" w:lineRule="exact"/>
                              <w:ind w:left="135" w:right="125"/>
                              <w:jc w:val="center"/>
                              <w:rPr>
                                <w:sz w:val="28"/>
                              </w:rPr>
                            </w:pPr>
                            <w:r>
                              <w:rPr>
                                <w:w w:val="95"/>
                                <w:sz w:val="28"/>
                              </w:rPr>
                              <w:t>項</w:t>
                            </w:r>
                            <w:r>
                              <w:rPr>
                                <w:spacing w:val="-10"/>
                                <w:sz w:val="28"/>
                              </w:rPr>
                              <w:t>次</w:t>
                            </w:r>
                          </w:p>
                        </w:tc>
                        <w:tc>
                          <w:tcPr>
                            <w:tcW w:w="2239" w:type="dxa"/>
                          </w:tcPr>
                          <w:p w14:paraId="1EAC33AC" w14:textId="77777777" w:rsidR="00F45F8E" w:rsidRDefault="00000000">
                            <w:pPr>
                              <w:pStyle w:val="TableParagraph"/>
                              <w:spacing w:line="344" w:lineRule="exact"/>
                              <w:ind w:left="420"/>
                              <w:rPr>
                                <w:sz w:val="28"/>
                              </w:rPr>
                            </w:pPr>
                            <w:r>
                              <w:rPr>
                                <w:w w:val="95"/>
                                <w:sz w:val="28"/>
                              </w:rPr>
                              <w:t>範例行業</w:t>
                            </w:r>
                            <w:r>
                              <w:rPr>
                                <w:spacing w:val="-10"/>
                                <w:w w:val="95"/>
                                <w:sz w:val="28"/>
                              </w:rPr>
                              <w:t>別</w:t>
                            </w:r>
                          </w:p>
                        </w:tc>
                        <w:tc>
                          <w:tcPr>
                            <w:tcW w:w="3431" w:type="dxa"/>
                          </w:tcPr>
                          <w:p w14:paraId="4F471C75" w14:textId="77777777" w:rsidR="00F45F8E" w:rsidRDefault="00000000">
                            <w:pPr>
                              <w:pStyle w:val="TableParagraph"/>
                              <w:spacing w:line="344" w:lineRule="exact"/>
                              <w:ind w:left="171" w:right="166"/>
                              <w:jc w:val="center"/>
                              <w:rPr>
                                <w:sz w:val="28"/>
                              </w:rPr>
                            </w:pPr>
                            <w:r>
                              <w:rPr>
                                <w:w w:val="95"/>
                                <w:sz w:val="28"/>
                              </w:rPr>
                              <w:t>可參考範例之適用事業</w:t>
                            </w:r>
                            <w:r>
                              <w:rPr>
                                <w:spacing w:val="-10"/>
                                <w:w w:val="95"/>
                                <w:sz w:val="28"/>
                              </w:rPr>
                              <w:t>別</w:t>
                            </w:r>
                          </w:p>
                        </w:tc>
                        <w:tc>
                          <w:tcPr>
                            <w:tcW w:w="2544" w:type="dxa"/>
                          </w:tcPr>
                          <w:p w14:paraId="761B9F93" w14:textId="77777777" w:rsidR="00F45F8E" w:rsidRDefault="00000000">
                            <w:pPr>
                              <w:pStyle w:val="TableParagraph"/>
                              <w:spacing w:line="344" w:lineRule="exact"/>
                              <w:ind w:left="151"/>
                              <w:rPr>
                                <w:sz w:val="28"/>
                              </w:rPr>
                            </w:pPr>
                            <w:r>
                              <w:rPr>
                                <w:spacing w:val="-24"/>
                                <w:sz w:val="28"/>
                              </w:rPr>
                              <w:t xml:space="preserve">掃描 </w:t>
                            </w:r>
                            <w:r>
                              <w:rPr>
                                <w:sz w:val="28"/>
                              </w:rPr>
                              <w:t>QR</w:t>
                            </w:r>
                            <w:r>
                              <w:rPr>
                                <w:spacing w:val="-17"/>
                                <w:sz w:val="28"/>
                              </w:rPr>
                              <w:t xml:space="preserve"> </w:t>
                            </w:r>
                            <w:r>
                              <w:rPr>
                                <w:sz w:val="28"/>
                              </w:rPr>
                              <w:t>code</w:t>
                            </w:r>
                            <w:r>
                              <w:rPr>
                                <w:spacing w:val="-35"/>
                                <w:sz w:val="28"/>
                              </w:rPr>
                              <w:t xml:space="preserve"> 下</w:t>
                            </w:r>
                            <w:r>
                              <w:rPr>
                                <w:spacing w:val="-10"/>
                                <w:sz w:val="28"/>
                              </w:rPr>
                              <w:t>載</w:t>
                            </w:r>
                          </w:p>
                        </w:tc>
                      </w:tr>
                      <w:tr w:rsidR="00F45F8E" w14:paraId="6558CAFD" w14:textId="77777777">
                        <w:trPr>
                          <w:trHeight w:val="1259"/>
                        </w:trPr>
                        <w:tc>
                          <w:tcPr>
                            <w:tcW w:w="846" w:type="dxa"/>
                          </w:tcPr>
                          <w:p w14:paraId="68796AD1" w14:textId="77777777" w:rsidR="00F45F8E" w:rsidRDefault="00F45F8E">
                            <w:pPr>
                              <w:pStyle w:val="TableParagraph"/>
                              <w:spacing w:before="5"/>
                              <w:rPr>
                                <w:rFonts w:ascii="微軟正黑體"/>
                                <w:b/>
                                <w:sz w:val="25"/>
                              </w:rPr>
                            </w:pPr>
                          </w:p>
                          <w:p w14:paraId="1503D1F5" w14:textId="77777777" w:rsidR="00F45F8E" w:rsidRDefault="00000000">
                            <w:pPr>
                              <w:pStyle w:val="TableParagraph"/>
                              <w:spacing w:before="1"/>
                              <w:ind w:left="9"/>
                              <w:jc w:val="center"/>
                              <w:rPr>
                                <w:rFonts w:ascii="Times New Roman"/>
                                <w:sz w:val="28"/>
                              </w:rPr>
                            </w:pPr>
                            <w:r>
                              <w:rPr>
                                <w:rFonts w:ascii="Times New Roman"/>
                                <w:w w:val="99"/>
                                <w:sz w:val="28"/>
                              </w:rPr>
                              <w:t>1</w:t>
                            </w:r>
                          </w:p>
                        </w:tc>
                        <w:tc>
                          <w:tcPr>
                            <w:tcW w:w="2239" w:type="dxa"/>
                          </w:tcPr>
                          <w:p w14:paraId="4E9A6B69" w14:textId="77777777" w:rsidR="00F45F8E" w:rsidRDefault="00F45F8E">
                            <w:pPr>
                              <w:pStyle w:val="TableParagraph"/>
                              <w:spacing w:before="12"/>
                              <w:rPr>
                                <w:rFonts w:ascii="微軟正黑體"/>
                                <w:b/>
                                <w:sz w:val="23"/>
                              </w:rPr>
                            </w:pPr>
                          </w:p>
                          <w:p w14:paraId="151778F5" w14:textId="77777777" w:rsidR="00F45F8E" w:rsidRDefault="00000000">
                            <w:pPr>
                              <w:pStyle w:val="TableParagraph"/>
                              <w:ind w:left="108"/>
                              <w:rPr>
                                <w:sz w:val="28"/>
                              </w:rPr>
                            </w:pPr>
                            <w:r>
                              <w:rPr>
                                <w:w w:val="95"/>
                                <w:sz w:val="28"/>
                              </w:rPr>
                              <w:t>PCB</w:t>
                            </w:r>
                            <w:r>
                              <w:rPr>
                                <w:spacing w:val="-13"/>
                                <w:w w:val="95"/>
                                <w:sz w:val="28"/>
                              </w:rPr>
                              <w:t xml:space="preserve"> </w:t>
                            </w:r>
                            <w:r>
                              <w:rPr>
                                <w:w w:val="95"/>
                                <w:sz w:val="28"/>
                              </w:rPr>
                              <w:t>及電鍍</w:t>
                            </w:r>
                            <w:r>
                              <w:rPr>
                                <w:spacing w:val="-10"/>
                                <w:w w:val="95"/>
                                <w:sz w:val="28"/>
                              </w:rPr>
                              <w:t>業</w:t>
                            </w:r>
                          </w:p>
                        </w:tc>
                        <w:tc>
                          <w:tcPr>
                            <w:tcW w:w="3431" w:type="dxa"/>
                          </w:tcPr>
                          <w:p w14:paraId="4088125D" w14:textId="77777777" w:rsidR="00F45F8E" w:rsidRDefault="00F45F8E">
                            <w:pPr>
                              <w:pStyle w:val="TableParagraph"/>
                              <w:spacing w:before="13"/>
                              <w:rPr>
                                <w:rFonts w:ascii="微軟正黑體"/>
                                <w:b/>
                                <w:sz w:val="13"/>
                              </w:rPr>
                            </w:pPr>
                          </w:p>
                          <w:p w14:paraId="3F355EF0" w14:textId="77777777" w:rsidR="00F45F8E" w:rsidRDefault="00000000">
                            <w:pPr>
                              <w:pStyle w:val="TableParagraph"/>
                              <w:spacing w:line="242" w:lineRule="auto"/>
                              <w:ind w:left="455" w:right="166" w:hanging="282"/>
                              <w:rPr>
                                <w:sz w:val="28"/>
                              </w:rPr>
                            </w:pPr>
                            <w:r>
                              <w:rPr>
                                <w:spacing w:val="-2"/>
                                <w:sz w:val="28"/>
                              </w:rPr>
                              <w:t>印刷電路板製造業、金屬表面處理業、電鍍業</w:t>
                            </w:r>
                          </w:p>
                        </w:tc>
                        <w:tc>
                          <w:tcPr>
                            <w:tcW w:w="2544" w:type="dxa"/>
                          </w:tcPr>
                          <w:p w14:paraId="7D87FF44" w14:textId="77777777" w:rsidR="00F45F8E" w:rsidRDefault="00F45F8E">
                            <w:pPr>
                              <w:pStyle w:val="TableParagraph"/>
                              <w:rPr>
                                <w:rFonts w:ascii="Times New Roman"/>
                                <w:sz w:val="28"/>
                              </w:rPr>
                            </w:pPr>
                          </w:p>
                        </w:tc>
                      </w:tr>
                      <w:tr w:rsidR="00F45F8E" w14:paraId="4B54C596" w14:textId="77777777">
                        <w:trPr>
                          <w:trHeight w:val="1260"/>
                        </w:trPr>
                        <w:tc>
                          <w:tcPr>
                            <w:tcW w:w="846" w:type="dxa"/>
                          </w:tcPr>
                          <w:p w14:paraId="1A702C58" w14:textId="77777777" w:rsidR="00F45F8E" w:rsidRDefault="00F45F8E">
                            <w:pPr>
                              <w:pStyle w:val="TableParagraph"/>
                              <w:spacing w:before="7"/>
                              <w:rPr>
                                <w:rFonts w:ascii="微軟正黑體"/>
                                <w:b/>
                                <w:sz w:val="25"/>
                              </w:rPr>
                            </w:pPr>
                          </w:p>
                          <w:p w14:paraId="5C61FD0A" w14:textId="77777777" w:rsidR="00F45F8E" w:rsidRDefault="00000000">
                            <w:pPr>
                              <w:pStyle w:val="TableParagraph"/>
                              <w:ind w:left="9"/>
                              <w:jc w:val="center"/>
                              <w:rPr>
                                <w:rFonts w:ascii="Times New Roman"/>
                                <w:sz w:val="28"/>
                              </w:rPr>
                            </w:pPr>
                            <w:r>
                              <w:rPr>
                                <w:rFonts w:ascii="Times New Roman"/>
                                <w:w w:val="99"/>
                                <w:sz w:val="28"/>
                              </w:rPr>
                              <w:t>2</w:t>
                            </w:r>
                          </w:p>
                        </w:tc>
                        <w:tc>
                          <w:tcPr>
                            <w:tcW w:w="2239" w:type="dxa"/>
                          </w:tcPr>
                          <w:p w14:paraId="36355701" w14:textId="77777777" w:rsidR="00F45F8E" w:rsidRDefault="00F45F8E">
                            <w:pPr>
                              <w:pStyle w:val="TableParagraph"/>
                              <w:spacing w:before="12"/>
                              <w:rPr>
                                <w:rFonts w:ascii="微軟正黑體"/>
                                <w:b/>
                                <w:sz w:val="23"/>
                              </w:rPr>
                            </w:pPr>
                          </w:p>
                          <w:p w14:paraId="37578A32" w14:textId="77777777" w:rsidR="00F45F8E" w:rsidRDefault="00000000">
                            <w:pPr>
                              <w:pStyle w:val="TableParagraph"/>
                              <w:ind w:left="108"/>
                              <w:rPr>
                                <w:sz w:val="28"/>
                              </w:rPr>
                            </w:pPr>
                            <w:r>
                              <w:rPr>
                                <w:w w:val="95"/>
                                <w:sz w:val="28"/>
                              </w:rPr>
                              <w:t>土石</w:t>
                            </w:r>
                            <w:r>
                              <w:rPr>
                                <w:spacing w:val="-10"/>
                                <w:w w:val="95"/>
                                <w:sz w:val="28"/>
                              </w:rPr>
                              <w:t>業</w:t>
                            </w:r>
                          </w:p>
                        </w:tc>
                        <w:tc>
                          <w:tcPr>
                            <w:tcW w:w="3431" w:type="dxa"/>
                          </w:tcPr>
                          <w:p w14:paraId="345D68EC" w14:textId="77777777" w:rsidR="00F45F8E" w:rsidRDefault="00000000">
                            <w:pPr>
                              <w:pStyle w:val="TableParagraph"/>
                              <w:spacing w:before="71" w:line="244" w:lineRule="auto"/>
                              <w:ind w:left="174" w:right="166"/>
                              <w:jc w:val="center"/>
                              <w:rPr>
                                <w:sz w:val="28"/>
                              </w:rPr>
                            </w:pPr>
                            <w:r>
                              <w:rPr>
                                <w:spacing w:val="-2"/>
                                <w:sz w:val="28"/>
                              </w:rPr>
                              <w:t>貯煤場、採礦業、土石加工業、土石方堆(棄）置場、土石採取業</w:t>
                            </w:r>
                          </w:p>
                        </w:tc>
                        <w:tc>
                          <w:tcPr>
                            <w:tcW w:w="2544" w:type="dxa"/>
                          </w:tcPr>
                          <w:p w14:paraId="7E8EE785" w14:textId="77777777" w:rsidR="00F45F8E" w:rsidRDefault="00F45F8E">
                            <w:pPr>
                              <w:pStyle w:val="TableParagraph"/>
                              <w:rPr>
                                <w:rFonts w:ascii="Times New Roman"/>
                                <w:sz w:val="28"/>
                              </w:rPr>
                            </w:pPr>
                          </w:p>
                        </w:tc>
                      </w:tr>
                      <w:tr w:rsidR="00F45F8E" w14:paraId="21568724" w14:textId="77777777">
                        <w:trPr>
                          <w:trHeight w:val="1259"/>
                        </w:trPr>
                        <w:tc>
                          <w:tcPr>
                            <w:tcW w:w="846" w:type="dxa"/>
                          </w:tcPr>
                          <w:p w14:paraId="0E2CF778" w14:textId="77777777" w:rsidR="00F45F8E" w:rsidRDefault="00F45F8E">
                            <w:pPr>
                              <w:pStyle w:val="TableParagraph"/>
                              <w:spacing w:before="5"/>
                              <w:rPr>
                                <w:rFonts w:ascii="微軟正黑體"/>
                                <w:b/>
                                <w:sz w:val="25"/>
                              </w:rPr>
                            </w:pPr>
                          </w:p>
                          <w:p w14:paraId="6E1E6040" w14:textId="77777777" w:rsidR="00F45F8E" w:rsidRDefault="00000000">
                            <w:pPr>
                              <w:pStyle w:val="TableParagraph"/>
                              <w:spacing w:before="1"/>
                              <w:ind w:left="9"/>
                              <w:jc w:val="center"/>
                              <w:rPr>
                                <w:rFonts w:ascii="Times New Roman"/>
                                <w:sz w:val="28"/>
                              </w:rPr>
                            </w:pPr>
                            <w:r>
                              <w:rPr>
                                <w:rFonts w:ascii="Times New Roman"/>
                                <w:w w:val="99"/>
                                <w:sz w:val="28"/>
                              </w:rPr>
                              <w:t>3</w:t>
                            </w:r>
                          </w:p>
                        </w:tc>
                        <w:tc>
                          <w:tcPr>
                            <w:tcW w:w="2239" w:type="dxa"/>
                          </w:tcPr>
                          <w:p w14:paraId="1E5F7728" w14:textId="77777777" w:rsidR="00F45F8E" w:rsidRDefault="00F45F8E">
                            <w:pPr>
                              <w:pStyle w:val="TableParagraph"/>
                              <w:spacing w:before="10"/>
                              <w:rPr>
                                <w:rFonts w:ascii="微軟正黑體"/>
                                <w:b/>
                                <w:sz w:val="23"/>
                              </w:rPr>
                            </w:pPr>
                          </w:p>
                          <w:p w14:paraId="4F6AEF67" w14:textId="77777777" w:rsidR="00F45F8E" w:rsidRDefault="00000000">
                            <w:pPr>
                              <w:pStyle w:val="TableParagraph"/>
                              <w:spacing w:before="1"/>
                              <w:ind w:left="108"/>
                              <w:rPr>
                                <w:sz w:val="28"/>
                              </w:rPr>
                            </w:pPr>
                            <w:r>
                              <w:rPr>
                                <w:w w:val="95"/>
                                <w:sz w:val="28"/>
                              </w:rPr>
                              <w:t>公共下水</w:t>
                            </w:r>
                            <w:r>
                              <w:rPr>
                                <w:spacing w:val="-10"/>
                                <w:w w:val="95"/>
                                <w:sz w:val="28"/>
                              </w:rPr>
                              <w:t>道</w:t>
                            </w:r>
                          </w:p>
                        </w:tc>
                        <w:tc>
                          <w:tcPr>
                            <w:tcW w:w="3431" w:type="dxa"/>
                          </w:tcPr>
                          <w:p w14:paraId="546F3342" w14:textId="77777777" w:rsidR="00F45F8E" w:rsidRDefault="00F45F8E">
                            <w:pPr>
                              <w:pStyle w:val="TableParagraph"/>
                              <w:spacing w:before="10"/>
                              <w:rPr>
                                <w:rFonts w:ascii="微軟正黑體"/>
                                <w:b/>
                                <w:sz w:val="23"/>
                              </w:rPr>
                            </w:pPr>
                          </w:p>
                          <w:p w14:paraId="490E59F2" w14:textId="77777777" w:rsidR="00F45F8E" w:rsidRDefault="00000000">
                            <w:pPr>
                              <w:pStyle w:val="TableParagraph"/>
                              <w:spacing w:before="1"/>
                              <w:ind w:left="174" w:right="166"/>
                              <w:jc w:val="center"/>
                              <w:rPr>
                                <w:sz w:val="28"/>
                              </w:rPr>
                            </w:pPr>
                            <w:r>
                              <w:rPr>
                                <w:w w:val="95"/>
                                <w:sz w:val="28"/>
                              </w:rPr>
                              <w:t>公共污水下水道系</w:t>
                            </w:r>
                            <w:r>
                              <w:rPr>
                                <w:spacing w:val="-10"/>
                                <w:w w:val="95"/>
                                <w:sz w:val="28"/>
                              </w:rPr>
                              <w:t>統</w:t>
                            </w:r>
                          </w:p>
                        </w:tc>
                        <w:tc>
                          <w:tcPr>
                            <w:tcW w:w="2544" w:type="dxa"/>
                          </w:tcPr>
                          <w:p w14:paraId="469D7321" w14:textId="77777777" w:rsidR="00F45F8E" w:rsidRDefault="00F45F8E">
                            <w:pPr>
                              <w:pStyle w:val="TableParagraph"/>
                              <w:rPr>
                                <w:rFonts w:ascii="Times New Roman"/>
                                <w:sz w:val="28"/>
                              </w:rPr>
                            </w:pPr>
                          </w:p>
                        </w:tc>
                      </w:tr>
                      <w:tr w:rsidR="00F45F8E" w14:paraId="24BD4C1B" w14:textId="77777777">
                        <w:trPr>
                          <w:trHeight w:val="1457"/>
                        </w:trPr>
                        <w:tc>
                          <w:tcPr>
                            <w:tcW w:w="846" w:type="dxa"/>
                          </w:tcPr>
                          <w:p w14:paraId="0F8B34DE" w14:textId="77777777" w:rsidR="00F45F8E" w:rsidRDefault="00F45F8E">
                            <w:pPr>
                              <w:pStyle w:val="TableParagraph"/>
                              <w:spacing w:before="12"/>
                              <w:rPr>
                                <w:rFonts w:ascii="微軟正黑體"/>
                                <w:b/>
                                <w:sz w:val="30"/>
                              </w:rPr>
                            </w:pPr>
                          </w:p>
                          <w:p w14:paraId="6A77D262" w14:textId="77777777" w:rsidR="00F45F8E" w:rsidRDefault="00000000">
                            <w:pPr>
                              <w:pStyle w:val="TableParagraph"/>
                              <w:ind w:left="9"/>
                              <w:jc w:val="center"/>
                              <w:rPr>
                                <w:rFonts w:ascii="Times New Roman"/>
                                <w:sz w:val="28"/>
                              </w:rPr>
                            </w:pPr>
                            <w:r>
                              <w:rPr>
                                <w:rFonts w:ascii="Times New Roman"/>
                                <w:w w:val="99"/>
                                <w:sz w:val="28"/>
                              </w:rPr>
                              <w:t>4</w:t>
                            </w:r>
                          </w:p>
                        </w:tc>
                        <w:tc>
                          <w:tcPr>
                            <w:tcW w:w="2239" w:type="dxa"/>
                          </w:tcPr>
                          <w:p w14:paraId="11CEDA1D" w14:textId="77777777" w:rsidR="00F45F8E" w:rsidRDefault="00F45F8E">
                            <w:pPr>
                              <w:pStyle w:val="TableParagraph"/>
                              <w:rPr>
                                <w:rFonts w:ascii="微軟正黑體"/>
                                <w:b/>
                                <w:sz w:val="29"/>
                              </w:rPr>
                            </w:pPr>
                          </w:p>
                          <w:p w14:paraId="47923C36" w14:textId="77777777" w:rsidR="00F45F8E" w:rsidRDefault="00000000">
                            <w:pPr>
                              <w:pStyle w:val="TableParagraph"/>
                              <w:ind w:left="108"/>
                              <w:rPr>
                                <w:sz w:val="28"/>
                              </w:rPr>
                            </w:pPr>
                            <w:r>
                              <w:rPr>
                                <w:w w:val="95"/>
                                <w:sz w:val="28"/>
                              </w:rPr>
                              <w:t>化工</w:t>
                            </w:r>
                            <w:r>
                              <w:rPr>
                                <w:spacing w:val="-10"/>
                                <w:w w:val="95"/>
                                <w:sz w:val="28"/>
                              </w:rPr>
                              <w:t>業</w:t>
                            </w:r>
                          </w:p>
                        </w:tc>
                        <w:tc>
                          <w:tcPr>
                            <w:tcW w:w="3431" w:type="dxa"/>
                          </w:tcPr>
                          <w:p w14:paraId="501CCDDD" w14:textId="77777777" w:rsidR="00F45F8E" w:rsidRDefault="00000000">
                            <w:pPr>
                              <w:pStyle w:val="TableParagraph"/>
                              <w:spacing w:line="244" w:lineRule="auto"/>
                              <w:ind w:left="174" w:right="166" w:firstLine="140"/>
                              <w:rPr>
                                <w:sz w:val="28"/>
                              </w:rPr>
                            </w:pPr>
                            <w:r>
                              <w:rPr>
                                <w:spacing w:val="-2"/>
                                <w:sz w:val="28"/>
                              </w:rPr>
                              <w:t>化工業、橡膠製品製造業、藥品製造業、農藥、</w:t>
                            </w:r>
                            <w:r>
                              <w:rPr>
                                <w:w w:val="95"/>
                                <w:sz w:val="28"/>
                              </w:rPr>
                              <w:t>環境衛生用藥製造業、</w:t>
                            </w:r>
                            <w:r>
                              <w:rPr>
                                <w:spacing w:val="-10"/>
                                <w:w w:val="95"/>
                                <w:sz w:val="28"/>
                              </w:rPr>
                              <w:t>應</w:t>
                            </w:r>
                          </w:p>
                          <w:p w14:paraId="7C1286DA" w14:textId="77777777" w:rsidR="00F45F8E" w:rsidRDefault="00000000">
                            <w:pPr>
                              <w:pStyle w:val="TableParagraph"/>
                              <w:spacing w:line="354" w:lineRule="exact"/>
                              <w:ind w:left="314"/>
                              <w:rPr>
                                <w:sz w:val="28"/>
                              </w:rPr>
                            </w:pPr>
                            <w:r>
                              <w:rPr>
                                <w:w w:val="95"/>
                                <w:sz w:val="28"/>
                              </w:rPr>
                              <w:t>回收廢棄物回收處理</w:t>
                            </w:r>
                            <w:r>
                              <w:rPr>
                                <w:spacing w:val="-10"/>
                                <w:w w:val="95"/>
                                <w:sz w:val="28"/>
                              </w:rPr>
                              <w:t>業</w:t>
                            </w:r>
                          </w:p>
                        </w:tc>
                        <w:tc>
                          <w:tcPr>
                            <w:tcW w:w="2544" w:type="dxa"/>
                          </w:tcPr>
                          <w:p w14:paraId="6DCC44CA" w14:textId="77777777" w:rsidR="00F45F8E" w:rsidRDefault="00F45F8E">
                            <w:pPr>
                              <w:pStyle w:val="TableParagraph"/>
                              <w:spacing w:before="7"/>
                              <w:rPr>
                                <w:rFonts w:ascii="微軟正黑體"/>
                                <w:b/>
                                <w:sz w:val="9"/>
                              </w:rPr>
                            </w:pPr>
                          </w:p>
                          <w:p w14:paraId="5077F34A" w14:textId="77777777" w:rsidR="00F45F8E" w:rsidRDefault="00000000">
                            <w:pPr>
                              <w:pStyle w:val="TableParagraph"/>
                              <w:ind w:left="715"/>
                              <w:rPr>
                                <w:rFonts w:ascii="微軟正黑體"/>
                                <w:sz w:val="20"/>
                              </w:rPr>
                            </w:pPr>
                            <w:r>
                              <w:rPr>
                                <w:rFonts w:ascii="微軟正黑體"/>
                                <w:noProof/>
                                <w:sz w:val="20"/>
                              </w:rPr>
                              <w:drawing>
                                <wp:inline distT="0" distB="0" distL="0" distR="0" wp14:anchorId="257E81D3" wp14:editId="01474F94">
                                  <wp:extent cx="690752" cy="690752"/>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690752" cy="690752"/>
                                          </a:xfrm>
                                          <a:prstGeom prst="rect">
                                            <a:avLst/>
                                          </a:prstGeom>
                                        </pic:spPr>
                                      </pic:pic>
                                    </a:graphicData>
                                  </a:graphic>
                                </wp:inline>
                              </w:drawing>
                            </w:r>
                          </w:p>
                        </w:tc>
                      </w:tr>
                      <w:tr w:rsidR="00F45F8E" w14:paraId="4AA6CAE0" w14:textId="77777777">
                        <w:trPr>
                          <w:trHeight w:val="1259"/>
                        </w:trPr>
                        <w:tc>
                          <w:tcPr>
                            <w:tcW w:w="846" w:type="dxa"/>
                          </w:tcPr>
                          <w:p w14:paraId="0D1D62B5" w14:textId="77777777" w:rsidR="00F45F8E" w:rsidRDefault="00F45F8E">
                            <w:pPr>
                              <w:pStyle w:val="TableParagraph"/>
                              <w:spacing w:before="5"/>
                              <w:rPr>
                                <w:rFonts w:ascii="微軟正黑體"/>
                                <w:b/>
                                <w:sz w:val="25"/>
                              </w:rPr>
                            </w:pPr>
                          </w:p>
                          <w:p w14:paraId="3B606464" w14:textId="77777777" w:rsidR="00F45F8E" w:rsidRDefault="00000000">
                            <w:pPr>
                              <w:pStyle w:val="TableParagraph"/>
                              <w:spacing w:before="1"/>
                              <w:ind w:left="9"/>
                              <w:jc w:val="center"/>
                              <w:rPr>
                                <w:rFonts w:ascii="Times New Roman"/>
                                <w:sz w:val="28"/>
                              </w:rPr>
                            </w:pPr>
                            <w:r>
                              <w:rPr>
                                <w:rFonts w:ascii="Times New Roman"/>
                                <w:w w:val="99"/>
                                <w:sz w:val="28"/>
                              </w:rPr>
                              <w:t>5</w:t>
                            </w:r>
                          </w:p>
                        </w:tc>
                        <w:tc>
                          <w:tcPr>
                            <w:tcW w:w="2239" w:type="dxa"/>
                          </w:tcPr>
                          <w:p w14:paraId="7BF8115D" w14:textId="77777777" w:rsidR="00F45F8E" w:rsidRDefault="00F45F8E">
                            <w:pPr>
                              <w:pStyle w:val="TableParagraph"/>
                              <w:spacing w:before="10"/>
                              <w:rPr>
                                <w:rFonts w:ascii="微軟正黑體"/>
                                <w:b/>
                                <w:sz w:val="23"/>
                              </w:rPr>
                            </w:pPr>
                          </w:p>
                          <w:p w14:paraId="76BF1019" w14:textId="77777777" w:rsidR="00F45F8E" w:rsidRDefault="00000000">
                            <w:pPr>
                              <w:pStyle w:val="TableParagraph"/>
                              <w:spacing w:before="1"/>
                              <w:ind w:left="108"/>
                              <w:rPr>
                                <w:sz w:val="28"/>
                              </w:rPr>
                            </w:pPr>
                            <w:r>
                              <w:rPr>
                                <w:w w:val="95"/>
                                <w:sz w:val="28"/>
                              </w:rPr>
                              <w:t>石油化學</w:t>
                            </w:r>
                            <w:r>
                              <w:rPr>
                                <w:spacing w:val="-10"/>
                                <w:w w:val="95"/>
                                <w:sz w:val="28"/>
                              </w:rPr>
                              <w:t>業</w:t>
                            </w:r>
                          </w:p>
                        </w:tc>
                        <w:tc>
                          <w:tcPr>
                            <w:tcW w:w="3431" w:type="dxa"/>
                          </w:tcPr>
                          <w:p w14:paraId="1AD97DE7" w14:textId="77777777" w:rsidR="00F45F8E" w:rsidRDefault="00F45F8E">
                            <w:pPr>
                              <w:pStyle w:val="TableParagraph"/>
                              <w:spacing w:before="10"/>
                              <w:rPr>
                                <w:rFonts w:ascii="微軟正黑體"/>
                                <w:b/>
                                <w:sz w:val="23"/>
                              </w:rPr>
                            </w:pPr>
                          </w:p>
                          <w:p w14:paraId="24BFD346" w14:textId="77777777" w:rsidR="00F45F8E" w:rsidRDefault="00000000">
                            <w:pPr>
                              <w:pStyle w:val="TableParagraph"/>
                              <w:spacing w:before="1"/>
                              <w:ind w:left="173" w:right="166"/>
                              <w:jc w:val="center"/>
                              <w:rPr>
                                <w:sz w:val="28"/>
                              </w:rPr>
                            </w:pPr>
                            <w:r>
                              <w:rPr>
                                <w:w w:val="95"/>
                                <w:sz w:val="28"/>
                              </w:rPr>
                              <w:t>石油化學</w:t>
                            </w:r>
                            <w:r>
                              <w:rPr>
                                <w:spacing w:val="-10"/>
                                <w:w w:val="95"/>
                                <w:sz w:val="28"/>
                              </w:rPr>
                              <w:t>業</w:t>
                            </w:r>
                          </w:p>
                        </w:tc>
                        <w:tc>
                          <w:tcPr>
                            <w:tcW w:w="2544" w:type="dxa"/>
                          </w:tcPr>
                          <w:p w14:paraId="6E18DB6D" w14:textId="77777777" w:rsidR="00F45F8E" w:rsidRDefault="00F45F8E">
                            <w:pPr>
                              <w:pStyle w:val="TableParagraph"/>
                              <w:rPr>
                                <w:rFonts w:ascii="Times New Roman"/>
                                <w:sz w:val="28"/>
                              </w:rPr>
                            </w:pPr>
                          </w:p>
                        </w:tc>
                      </w:tr>
                      <w:tr w:rsidR="00F45F8E" w14:paraId="5C1A221D" w14:textId="77777777">
                        <w:trPr>
                          <w:trHeight w:val="1259"/>
                        </w:trPr>
                        <w:tc>
                          <w:tcPr>
                            <w:tcW w:w="846" w:type="dxa"/>
                          </w:tcPr>
                          <w:p w14:paraId="7BC1CAF6" w14:textId="77777777" w:rsidR="00F45F8E" w:rsidRDefault="00F45F8E">
                            <w:pPr>
                              <w:pStyle w:val="TableParagraph"/>
                              <w:spacing w:before="5"/>
                              <w:rPr>
                                <w:rFonts w:ascii="微軟正黑體"/>
                                <w:b/>
                                <w:sz w:val="25"/>
                              </w:rPr>
                            </w:pPr>
                          </w:p>
                          <w:p w14:paraId="54944C88" w14:textId="77777777" w:rsidR="00F45F8E" w:rsidRDefault="00000000">
                            <w:pPr>
                              <w:pStyle w:val="TableParagraph"/>
                              <w:spacing w:before="1"/>
                              <w:ind w:left="9"/>
                              <w:jc w:val="center"/>
                              <w:rPr>
                                <w:rFonts w:ascii="Times New Roman"/>
                                <w:sz w:val="28"/>
                              </w:rPr>
                            </w:pPr>
                            <w:r>
                              <w:rPr>
                                <w:rFonts w:ascii="Times New Roman"/>
                                <w:w w:val="99"/>
                                <w:sz w:val="28"/>
                              </w:rPr>
                              <w:t>6</w:t>
                            </w:r>
                          </w:p>
                        </w:tc>
                        <w:tc>
                          <w:tcPr>
                            <w:tcW w:w="2239" w:type="dxa"/>
                          </w:tcPr>
                          <w:p w14:paraId="5848DF56" w14:textId="77777777" w:rsidR="00F45F8E" w:rsidRDefault="00F45F8E">
                            <w:pPr>
                              <w:pStyle w:val="TableParagraph"/>
                              <w:spacing w:before="10"/>
                              <w:rPr>
                                <w:rFonts w:ascii="微軟正黑體"/>
                                <w:b/>
                                <w:sz w:val="23"/>
                              </w:rPr>
                            </w:pPr>
                          </w:p>
                          <w:p w14:paraId="7EACCF96" w14:textId="77777777" w:rsidR="00F45F8E" w:rsidRDefault="00000000">
                            <w:pPr>
                              <w:pStyle w:val="TableParagraph"/>
                              <w:spacing w:before="1"/>
                              <w:ind w:left="108"/>
                              <w:rPr>
                                <w:sz w:val="28"/>
                              </w:rPr>
                            </w:pPr>
                            <w:r>
                              <w:rPr>
                                <w:w w:val="95"/>
                                <w:sz w:val="28"/>
                              </w:rPr>
                              <w:t>肉品屠宰</w:t>
                            </w:r>
                            <w:r>
                              <w:rPr>
                                <w:spacing w:val="-10"/>
                                <w:w w:val="95"/>
                                <w:sz w:val="28"/>
                              </w:rPr>
                              <w:t>業</w:t>
                            </w:r>
                          </w:p>
                        </w:tc>
                        <w:tc>
                          <w:tcPr>
                            <w:tcW w:w="3431" w:type="dxa"/>
                          </w:tcPr>
                          <w:p w14:paraId="46A4BC88" w14:textId="77777777" w:rsidR="00F45F8E" w:rsidRDefault="00F45F8E">
                            <w:pPr>
                              <w:pStyle w:val="TableParagraph"/>
                              <w:spacing w:before="10"/>
                              <w:rPr>
                                <w:rFonts w:ascii="微軟正黑體"/>
                                <w:b/>
                                <w:sz w:val="23"/>
                              </w:rPr>
                            </w:pPr>
                          </w:p>
                          <w:p w14:paraId="38E17DCE" w14:textId="77777777" w:rsidR="00F45F8E" w:rsidRDefault="00000000">
                            <w:pPr>
                              <w:pStyle w:val="TableParagraph"/>
                              <w:spacing w:before="1"/>
                              <w:ind w:left="173" w:right="166"/>
                              <w:jc w:val="center"/>
                              <w:rPr>
                                <w:sz w:val="28"/>
                              </w:rPr>
                            </w:pPr>
                            <w:r>
                              <w:rPr>
                                <w:w w:val="95"/>
                                <w:sz w:val="28"/>
                              </w:rPr>
                              <w:t>屠宰業、肉品市</w:t>
                            </w:r>
                            <w:r>
                              <w:rPr>
                                <w:spacing w:val="-10"/>
                                <w:w w:val="95"/>
                                <w:sz w:val="28"/>
                              </w:rPr>
                              <w:t>場</w:t>
                            </w:r>
                          </w:p>
                        </w:tc>
                        <w:tc>
                          <w:tcPr>
                            <w:tcW w:w="2544" w:type="dxa"/>
                          </w:tcPr>
                          <w:p w14:paraId="3DA41DDB" w14:textId="77777777" w:rsidR="00F45F8E" w:rsidRDefault="00F45F8E">
                            <w:pPr>
                              <w:pStyle w:val="TableParagraph"/>
                              <w:rPr>
                                <w:rFonts w:ascii="Times New Roman"/>
                                <w:sz w:val="28"/>
                              </w:rPr>
                            </w:pPr>
                          </w:p>
                        </w:tc>
                      </w:tr>
                      <w:tr w:rsidR="00F45F8E" w14:paraId="21FA2C62" w14:textId="77777777">
                        <w:trPr>
                          <w:trHeight w:val="1260"/>
                        </w:trPr>
                        <w:tc>
                          <w:tcPr>
                            <w:tcW w:w="846" w:type="dxa"/>
                          </w:tcPr>
                          <w:p w14:paraId="719B9E48" w14:textId="77777777" w:rsidR="00F45F8E" w:rsidRDefault="00F45F8E">
                            <w:pPr>
                              <w:pStyle w:val="TableParagraph"/>
                              <w:spacing w:before="5"/>
                              <w:rPr>
                                <w:rFonts w:ascii="微軟正黑體"/>
                                <w:b/>
                                <w:sz w:val="25"/>
                              </w:rPr>
                            </w:pPr>
                          </w:p>
                          <w:p w14:paraId="7A1411A2" w14:textId="77777777" w:rsidR="00F45F8E" w:rsidRDefault="00000000">
                            <w:pPr>
                              <w:pStyle w:val="TableParagraph"/>
                              <w:spacing w:before="1"/>
                              <w:ind w:left="9"/>
                              <w:jc w:val="center"/>
                              <w:rPr>
                                <w:rFonts w:ascii="Times New Roman"/>
                                <w:sz w:val="28"/>
                              </w:rPr>
                            </w:pPr>
                            <w:r>
                              <w:rPr>
                                <w:rFonts w:ascii="Times New Roman"/>
                                <w:w w:val="99"/>
                                <w:sz w:val="28"/>
                              </w:rPr>
                              <w:t>7</w:t>
                            </w:r>
                          </w:p>
                        </w:tc>
                        <w:tc>
                          <w:tcPr>
                            <w:tcW w:w="2239" w:type="dxa"/>
                          </w:tcPr>
                          <w:p w14:paraId="6EF58031" w14:textId="77777777" w:rsidR="00F45F8E" w:rsidRDefault="00F45F8E">
                            <w:pPr>
                              <w:pStyle w:val="TableParagraph"/>
                              <w:spacing w:before="12"/>
                              <w:rPr>
                                <w:rFonts w:ascii="微軟正黑體"/>
                                <w:b/>
                                <w:sz w:val="23"/>
                              </w:rPr>
                            </w:pPr>
                          </w:p>
                          <w:p w14:paraId="5B43B9E1" w14:textId="77777777" w:rsidR="00F45F8E" w:rsidRDefault="00000000">
                            <w:pPr>
                              <w:pStyle w:val="TableParagraph"/>
                              <w:ind w:left="108"/>
                              <w:rPr>
                                <w:sz w:val="28"/>
                              </w:rPr>
                            </w:pPr>
                            <w:r>
                              <w:rPr>
                                <w:w w:val="95"/>
                                <w:sz w:val="28"/>
                              </w:rPr>
                              <w:t>車船修配</w:t>
                            </w:r>
                            <w:r>
                              <w:rPr>
                                <w:spacing w:val="-10"/>
                                <w:w w:val="95"/>
                                <w:sz w:val="28"/>
                              </w:rPr>
                              <w:t>業</w:t>
                            </w:r>
                          </w:p>
                        </w:tc>
                        <w:tc>
                          <w:tcPr>
                            <w:tcW w:w="3431" w:type="dxa"/>
                          </w:tcPr>
                          <w:p w14:paraId="503EE419" w14:textId="77777777" w:rsidR="00F45F8E" w:rsidRDefault="00F45F8E">
                            <w:pPr>
                              <w:pStyle w:val="TableParagraph"/>
                              <w:spacing w:before="12"/>
                              <w:rPr>
                                <w:rFonts w:ascii="微軟正黑體"/>
                                <w:b/>
                                <w:sz w:val="23"/>
                              </w:rPr>
                            </w:pPr>
                          </w:p>
                          <w:p w14:paraId="17C17A7C" w14:textId="77777777" w:rsidR="00F45F8E" w:rsidRDefault="00000000">
                            <w:pPr>
                              <w:pStyle w:val="TableParagraph"/>
                              <w:ind w:left="171" w:right="166"/>
                              <w:jc w:val="center"/>
                              <w:rPr>
                                <w:sz w:val="28"/>
                              </w:rPr>
                            </w:pPr>
                            <w:r>
                              <w:rPr>
                                <w:w w:val="95"/>
                                <w:sz w:val="28"/>
                              </w:rPr>
                              <w:t>修車廠、船舶建造修配</w:t>
                            </w:r>
                            <w:r>
                              <w:rPr>
                                <w:spacing w:val="-10"/>
                                <w:w w:val="95"/>
                                <w:sz w:val="28"/>
                              </w:rPr>
                              <w:t>業</w:t>
                            </w:r>
                          </w:p>
                        </w:tc>
                        <w:tc>
                          <w:tcPr>
                            <w:tcW w:w="2544" w:type="dxa"/>
                          </w:tcPr>
                          <w:p w14:paraId="7484B3FF" w14:textId="77777777" w:rsidR="00F45F8E" w:rsidRDefault="00F45F8E">
                            <w:pPr>
                              <w:pStyle w:val="TableParagraph"/>
                              <w:rPr>
                                <w:rFonts w:ascii="Times New Roman"/>
                                <w:sz w:val="28"/>
                              </w:rPr>
                            </w:pPr>
                          </w:p>
                        </w:tc>
                      </w:tr>
                      <w:tr w:rsidR="00F45F8E" w14:paraId="62EA4397" w14:textId="77777777">
                        <w:trPr>
                          <w:trHeight w:val="1259"/>
                        </w:trPr>
                        <w:tc>
                          <w:tcPr>
                            <w:tcW w:w="846" w:type="dxa"/>
                          </w:tcPr>
                          <w:p w14:paraId="15857110" w14:textId="77777777" w:rsidR="00F45F8E" w:rsidRDefault="00F45F8E">
                            <w:pPr>
                              <w:pStyle w:val="TableParagraph"/>
                              <w:spacing w:before="5"/>
                              <w:rPr>
                                <w:rFonts w:ascii="微軟正黑體"/>
                                <w:b/>
                                <w:sz w:val="25"/>
                              </w:rPr>
                            </w:pPr>
                          </w:p>
                          <w:p w14:paraId="3B4F34E6" w14:textId="77777777" w:rsidR="00F45F8E" w:rsidRDefault="00000000">
                            <w:pPr>
                              <w:pStyle w:val="TableParagraph"/>
                              <w:spacing w:before="1"/>
                              <w:ind w:left="9"/>
                              <w:jc w:val="center"/>
                              <w:rPr>
                                <w:rFonts w:ascii="Times New Roman"/>
                                <w:sz w:val="28"/>
                              </w:rPr>
                            </w:pPr>
                            <w:r>
                              <w:rPr>
                                <w:rFonts w:ascii="Times New Roman"/>
                                <w:w w:val="99"/>
                                <w:sz w:val="28"/>
                              </w:rPr>
                              <w:t>8</w:t>
                            </w:r>
                          </w:p>
                        </w:tc>
                        <w:tc>
                          <w:tcPr>
                            <w:tcW w:w="2239" w:type="dxa"/>
                          </w:tcPr>
                          <w:p w14:paraId="68AD3D55" w14:textId="77777777" w:rsidR="00F45F8E" w:rsidRDefault="00F45F8E">
                            <w:pPr>
                              <w:pStyle w:val="TableParagraph"/>
                              <w:spacing w:before="10"/>
                              <w:rPr>
                                <w:rFonts w:ascii="微軟正黑體"/>
                                <w:b/>
                                <w:sz w:val="23"/>
                              </w:rPr>
                            </w:pPr>
                          </w:p>
                          <w:p w14:paraId="5916E7A7" w14:textId="77777777" w:rsidR="00F45F8E" w:rsidRDefault="00000000">
                            <w:pPr>
                              <w:pStyle w:val="TableParagraph"/>
                              <w:spacing w:before="1"/>
                              <w:ind w:left="108"/>
                              <w:rPr>
                                <w:sz w:val="28"/>
                              </w:rPr>
                            </w:pPr>
                            <w:r>
                              <w:rPr>
                                <w:w w:val="95"/>
                                <w:sz w:val="28"/>
                              </w:rPr>
                              <w:t>金屬基本工</w:t>
                            </w:r>
                            <w:r>
                              <w:rPr>
                                <w:spacing w:val="-10"/>
                                <w:w w:val="95"/>
                                <w:sz w:val="28"/>
                              </w:rPr>
                              <w:t>業</w:t>
                            </w:r>
                          </w:p>
                        </w:tc>
                        <w:tc>
                          <w:tcPr>
                            <w:tcW w:w="3431" w:type="dxa"/>
                          </w:tcPr>
                          <w:p w14:paraId="5EC1E295" w14:textId="77777777" w:rsidR="00F45F8E" w:rsidRDefault="00F45F8E">
                            <w:pPr>
                              <w:pStyle w:val="TableParagraph"/>
                              <w:spacing w:before="10"/>
                              <w:rPr>
                                <w:rFonts w:ascii="微軟正黑體"/>
                                <w:b/>
                                <w:sz w:val="23"/>
                              </w:rPr>
                            </w:pPr>
                          </w:p>
                          <w:p w14:paraId="4F1E6411" w14:textId="77777777" w:rsidR="00F45F8E" w:rsidRDefault="00000000">
                            <w:pPr>
                              <w:pStyle w:val="TableParagraph"/>
                              <w:spacing w:before="1"/>
                              <w:ind w:left="173" w:right="166"/>
                              <w:jc w:val="center"/>
                              <w:rPr>
                                <w:sz w:val="28"/>
                              </w:rPr>
                            </w:pPr>
                            <w:r>
                              <w:rPr>
                                <w:w w:val="95"/>
                                <w:sz w:val="28"/>
                              </w:rPr>
                              <w:t>金屬基本工</w:t>
                            </w:r>
                            <w:r>
                              <w:rPr>
                                <w:spacing w:val="-10"/>
                                <w:w w:val="95"/>
                                <w:sz w:val="28"/>
                              </w:rPr>
                              <w:t>業</w:t>
                            </w:r>
                          </w:p>
                        </w:tc>
                        <w:tc>
                          <w:tcPr>
                            <w:tcW w:w="2544" w:type="dxa"/>
                          </w:tcPr>
                          <w:p w14:paraId="5BF1B644" w14:textId="77777777" w:rsidR="00F45F8E" w:rsidRDefault="00F45F8E">
                            <w:pPr>
                              <w:pStyle w:val="TableParagraph"/>
                              <w:rPr>
                                <w:rFonts w:ascii="Times New Roman"/>
                                <w:sz w:val="28"/>
                              </w:rPr>
                            </w:pPr>
                          </w:p>
                        </w:tc>
                      </w:tr>
                      <w:tr w:rsidR="00F45F8E" w14:paraId="7DD698EE" w14:textId="77777777">
                        <w:trPr>
                          <w:trHeight w:val="1261"/>
                        </w:trPr>
                        <w:tc>
                          <w:tcPr>
                            <w:tcW w:w="846" w:type="dxa"/>
                          </w:tcPr>
                          <w:p w14:paraId="502FDF7B" w14:textId="77777777" w:rsidR="00F45F8E" w:rsidRDefault="00F45F8E">
                            <w:pPr>
                              <w:pStyle w:val="TableParagraph"/>
                              <w:spacing w:before="6"/>
                              <w:rPr>
                                <w:rFonts w:ascii="微軟正黑體"/>
                                <w:b/>
                                <w:sz w:val="25"/>
                              </w:rPr>
                            </w:pPr>
                          </w:p>
                          <w:p w14:paraId="579D538A" w14:textId="77777777" w:rsidR="00F45F8E" w:rsidRDefault="00000000">
                            <w:pPr>
                              <w:pStyle w:val="TableParagraph"/>
                              <w:ind w:left="9"/>
                              <w:jc w:val="center"/>
                              <w:rPr>
                                <w:rFonts w:ascii="Times New Roman"/>
                                <w:sz w:val="28"/>
                              </w:rPr>
                            </w:pPr>
                            <w:r>
                              <w:rPr>
                                <w:rFonts w:ascii="Times New Roman"/>
                                <w:w w:val="99"/>
                                <w:sz w:val="28"/>
                              </w:rPr>
                              <w:t>9</w:t>
                            </w:r>
                          </w:p>
                        </w:tc>
                        <w:tc>
                          <w:tcPr>
                            <w:tcW w:w="2239" w:type="dxa"/>
                          </w:tcPr>
                          <w:p w14:paraId="499AB783" w14:textId="77777777" w:rsidR="00F45F8E" w:rsidRDefault="00F45F8E">
                            <w:pPr>
                              <w:pStyle w:val="TableParagraph"/>
                              <w:spacing w:before="11"/>
                              <w:rPr>
                                <w:rFonts w:ascii="微軟正黑體"/>
                                <w:b/>
                                <w:sz w:val="23"/>
                              </w:rPr>
                            </w:pPr>
                          </w:p>
                          <w:p w14:paraId="4F7F0963" w14:textId="77777777" w:rsidR="00F45F8E" w:rsidRDefault="00000000">
                            <w:pPr>
                              <w:pStyle w:val="TableParagraph"/>
                              <w:ind w:left="108"/>
                              <w:rPr>
                                <w:sz w:val="28"/>
                              </w:rPr>
                            </w:pPr>
                            <w:r>
                              <w:rPr>
                                <w:w w:val="95"/>
                                <w:sz w:val="28"/>
                              </w:rPr>
                              <w:t>非金屬製造</w:t>
                            </w:r>
                            <w:r>
                              <w:rPr>
                                <w:spacing w:val="-10"/>
                                <w:w w:val="95"/>
                                <w:sz w:val="28"/>
                              </w:rPr>
                              <w:t>業</w:t>
                            </w:r>
                          </w:p>
                        </w:tc>
                        <w:tc>
                          <w:tcPr>
                            <w:tcW w:w="3431" w:type="dxa"/>
                          </w:tcPr>
                          <w:p w14:paraId="5797EAEA" w14:textId="77777777" w:rsidR="00F45F8E" w:rsidRDefault="00F45F8E">
                            <w:pPr>
                              <w:pStyle w:val="TableParagraph"/>
                              <w:spacing w:before="11"/>
                              <w:rPr>
                                <w:rFonts w:ascii="微軟正黑體"/>
                                <w:b/>
                                <w:sz w:val="23"/>
                              </w:rPr>
                            </w:pPr>
                          </w:p>
                          <w:p w14:paraId="7A1BE593" w14:textId="77777777" w:rsidR="00F45F8E" w:rsidRDefault="00000000">
                            <w:pPr>
                              <w:pStyle w:val="TableParagraph"/>
                              <w:ind w:left="173" w:right="166"/>
                              <w:jc w:val="center"/>
                              <w:rPr>
                                <w:sz w:val="28"/>
                              </w:rPr>
                            </w:pPr>
                            <w:r>
                              <w:rPr>
                                <w:w w:val="95"/>
                                <w:sz w:val="28"/>
                              </w:rPr>
                              <w:t>水泥業玻璃業、陶窯</w:t>
                            </w:r>
                            <w:r>
                              <w:rPr>
                                <w:spacing w:val="-10"/>
                                <w:w w:val="95"/>
                                <w:sz w:val="28"/>
                              </w:rPr>
                              <w:t>業</w:t>
                            </w:r>
                          </w:p>
                        </w:tc>
                        <w:tc>
                          <w:tcPr>
                            <w:tcW w:w="2544" w:type="dxa"/>
                          </w:tcPr>
                          <w:p w14:paraId="1B433F0D" w14:textId="77777777" w:rsidR="00F45F8E" w:rsidRDefault="00F45F8E">
                            <w:pPr>
                              <w:pStyle w:val="TableParagraph"/>
                              <w:rPr>
                                <w:rFonts w:ascii="Times New Roman"/>
                                <w:sz w:val="28"/>
                              </w:rPr>
                            </w:pPr>
                          </w:p>
                        </w:tc>
                      </w:tr>
                    </w:tbl>
                    <w:p w14:paraId="2CB5E00B" w14:textId="77777777" w:rsidR="00F45F8E" w:rsidRDefault="00F45F8E">
                      <w:pPr>
                        <w:pStyle w:val="a3"/>
                        <w:ind w:left="0"/>
                      </w:pPr>
                    </w:p>
                  </w:txbxContent>
                </v:textbox>
                <w10:wrap anchorx="page" anchory="page"/>
              </v:shape>
            </w:pict>
          </mc:Fallback>
        </mc:AlternateContent>
      </w:r>
      <w:r w:rsidR="00000000">
        <w:rPr>
          <w:rFonts w:ascii="微軟正黑體" w:eastAsia="微軟正黑體"/>
          <w:b/>
          <w:spacing w:val="-1"/>
          <w:sz w:val="32"/>
        </w:rPr>
        <w:t>附件、空、水、廢、毒化物污染流向圖製作範例</w:t>
      </w:r>
    </w:p>
    <w:p w14:paraId="71E1CCF6" w14:textId="77777777" w:rsidR="00F45F8E" w:rsidRDefault="00000000">
      <w:pPr>
        <w:spacing w:before="191"/>
        <w:ind w:left="722"/>
        <w:rPr>
          <w:rFonts w:ascii="微軟正黑體" w:eastAsia="微軟正黑體"/>
          <w:b/>
          <w:sz w:val="32"/>
        </w:rPr>
      </w:pPr>
      <w:r>
        <w:rPr>
          <w:rFonts w:ascii="Times New Roman" w:eastAsia="Times New Roman"/>
          <w:b/>
          <w:spacing w:val="-2"/>
          <w:sz w:val="32"/>
        </w:rPr>
        <w:t>18</w:t>
      </w:r>
      <w:r>
        <w:rPr>
          <w:rFonts w:ascii="微軟正黑體" w:eastAsia="微軟正黑體"/>
          <w:b/>
          <w:spacing w:val="-2"/>
          <w:sz w:val="32"/>
        </w:rPr>
        <w:t>種污染流向圖範例對照試辦對象</w:t>
      </w:r>
      <w:r>
        <w:rPr>
          <w:rFonts w:ascii="Times New Roman" w:eastAsia="Times New Roman"/>
          <w:b/>
          <w:spacing w:val="-2"/>
          <w:sz w:val="32"/>
        </w:rPr>
        <w:t>(410</w:t>
      </w:r>
      <w:r>
        <w:rPr>
          <w:rFonts w:ascii="微軟正黑體" w:eastAsia="微軟正黑體"/>
          <w:b/>
          <w:spacing w:val="-2"/>
          <w:sz w:val="32"/>
        </w:rPr>
        <w:t>家</w:t>
      </w:r>
      <w:r>
        <w:rPr>
          <w:rFonts w:ascii="Times New Roman" w:eastAsia="Times New Roman"/>
          <w:b/>
          <w:spacing w:val="-2"/>
          <w:sz w:val="32"/>
        </w:rPr>
        <w:t>)</w:t>
      </w:r>
      <w:r>
        <w:rPr>
          <w:rFonts w:ascii="微軟正黑體" w:eastAsia="微軟正黑體"/>
          <w:b/>
          <w:spacing w:val="-4"/>
          <w:sz w:val="32"/>
        </w:rPr>
        <w:t>及下載位址總表</w:t>
      </w:r>
    </w:p>
    <w:p w14:paraId="7E80FB5D" w14:textId="77777777" w:rsidR="00F45F8E" w:rsidRDefault="00000000">
      <w:pPr>
        <w:pStyle w:val="a3"/>
        <w:spacing w:before="16"/>
        <w:ind w:left="0"/>
        <w:rPr>
          <w:rFonts w:ascii="微軟正黑體"/>
          <w:b/>
          <w:sz w:val="16"/>
        </w:rPr>
      </w:pPr>
      <w:r>
        <w:rPr>
          <w:noProof/>
        </w:rPr>
        <w:drawing>
          <wp:anchor distT="0" distB="0" distL="0" distR="0" simplePos="0" relativeHeight="251660288" behindDoc="0" locked="0" layoutInCell="1" allowOverlap="1" wp14:anchorId="4AA24DF2" wp14:editId="4F9515C7">
            <wp:simplePos x="0" y="0"/>
            <wp:positionH relativeFrom="page">
              <wp:posOffset>5377179</wp:posOffset>
            </wp:positionH>
            <wp:positionV relativeFrom="paragraph">
              <wp:posOffset>212820</wp:posOffset>
            </wp:positionV>
            <wp:extent cx="799790" cy="2428875"/>
            <wp:effectExtent l="0" t="0" r="0" b="0"/>
            <wp:wrapTopAndBottom/>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799790" cy="2428875"/>
                    </a:xfrm>
                    <a:prstGeom prst="rect">
                      <a:avLst/>
                    </a:prstGeom>
                  </pic:spPr>
                </pic:pic>
              </a:graphicData>
            </a:graphic>
          </wp:anchor>
        </w:drawing>
      </w:r>
    </w:p>
    <w:p w14:paraId="353824AF" w14:textId="77777777" w:rsidR="00F45F8E" w:rsidRDefault="00F45F8E">
      <w:pPr>
        <w:pStyle w:val="a3"/>
        <w:ind w:left="0"/>
        <w:rPr>
          <w:rFonts w:ascii="微軟正黑體"/>
          <w:b/>
          <w:sz w:val="20"/>
        </w:rPr>
      </w:pPr>
    </w:p>
    <w:p w14:paraId="45E417D4" w14:textId="77777777" w:rsidR="00F45F8E" w:rsidRDefault="00F45F8E">
      <w:pPr>
        <w:pStyle w:val="a3"/>
        <w:ind w:left="0"/>
        <w:rPr>
          <w:rFonts w:ascii="微軟正黑體"/>
          <w:b/>
          <w:sz w:val="20"/>
        </w:rPr>
      </w:pPr>
    </w:p>
    <w:p w14:paraId="5A72FA14" w14:textId="77777777" w:rsidR="00F45F8E" w:rsidRDefault="00F45F8E">
      <w:pPr>
        <w:pStyle w:val="a3"/>
        <w:ind w:left="0"/>
        <w:rPr>
          <w:rFonts w:ascii="微軟正黑體"/>
          <w:b/>
          <w:sz w:val="20"/>
        </w:rPr>
      </w:pPr>
    </w:p>
    <w:p w14:paraId="07F0B7D9" w14:textId="77777777" w:rsidR="00F45F8E" w:rsidRDefault="00000000">
      <w:pPr>
        <w:pStyle w:val="a3"/>
        <w:spacing w:before="12"/>
        <w:ind w:left="0"/>
        <w:rPr>
          <w:rFonts w:ascii="微軟正黑體"/>
          <w:b/>
          <w:sz w:val="17"/>
        </w:rPr>
      </w:pPr>
      <w:r>
        <w:rPr>
          <w:noProof/>
        </w:rPr>
        <w:drawing>
          <wp:anchor distT="0" distB="0" distL="0" distR="0" simplePos="0" relativeHeight="2" behindDoc="0" locked="0" layoutInCell="1" allowOverlap="1" wp14:anchorId="25715D78" wp14:editId="091B86D6">
            <wp:simplePos x="0" y="0"/>
            <wp:positionH relativeFrom="page">
              <wp:posOffset>5377179</wp:posOffset>
            </wp:positionH>
            <wp:positionV relativeFrom="paragraph">
              <wp:posOffset>221411</wp:posOffset>
            </wp:positionV>
            <wp:extent cx="784679" cy="3981164"/>
            <wp:effectExtent l="0" t="0" r="0" b="0"/>
            <wp:wrapTopAndBottom/>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784679" cy="3981164"/>
                    </a:xfrm>
                    <a:prstGeom prst="rect">
                      <a:avLst/>
                    </a:prstGeom>
                  </pic:spPr>
                </pic:pic>
              </a:graphicData>
            </a:graphic>
          </wp:anchor>
        </w:drawing>
      </w:r>
    </w:p>
    <w:p w14:paraId="38C9A67F" w14:textId="77777777" w:rsidR="00F45F8E" w:rsidRDefault="00F45F8E">
      <w:pPr>
        <w:rPr>
          <w:rFonts w:ascii="微軟正黑體"/>
          <w:sz w:val="17"/>
        </w:rPr>
        <w:sectPr w:rsidR="00F45F8E">
          <w:pgSz w:w="11910" w:h="16840"/>
          <w:pgMar w:top="1380" w:right="740" w:bottom="1160" w:left="1200" w:header="0" w:footer="975" w:gutter="0"/>
          <w:cols w:space="720"/>
        </w:sectPr>
      </w:pPr>
    </w:p>
    <w:tbl>
      <w:tblPr>
        <w:tblStyle w:val="TableNormal"/>
        <w:tblW w:w="0" w:type="auto"/>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846"/>
        <w:gridCol w:w="2239"/>
        <w:gridCol w:w="3431"/>
        <w:gridCol w:w="2544"/>
      </w:tblGrid>
      <w:tr w:rsidR="00F45F8E" w14:paraId="222B2803" w14:textId="77777777">
        <w:trPr>
          <w:trHeight w:val="364"/>
        </w:trPr>
        <w:tc>
          <w:tcPr>
            <w:tcW w:w="846" w:type="dxa"/>
          </w:tcPr>
          <w:p w14:paraId="2B05257D" w14:textId="77777777" w:rsidR="00F45F8E" w:rsidRDefault="00000000">
            <w:pPr>
              <w:pStyle w:val="TableParagraph"/>
              <w:spacing w:line="344" w:lineRule="exact"/>
              <w:ind w:left="135" w:right="125"/>
              <w:jc w:val="center"/>
              <w:rPr>
                <w:sz w:val="28"/>
              </w:rPr>
            </w:pPr>
            <w:r>
              <w:rPr>
                <w:w w:val="95"/>
                <w:sz w:val="28"/>
              </w:rPr>
              <w:lastRenderedPageBreak/>
              <w:t>項</w:t>
            </w:r>
            <w:r>
              <w:rPr>
                <w:spacing w:val="-10"/>
                <w:sz w:val="28"/>
              </w:rPr>
              <w:t>次</w:t>
            </w:r>
          </w:p>
        </w:tc>
        <w:tc>
          <w:tcPr>
            <w:tcW w:w="2239" w:type="dxa"/>
          </w:tcPr>
          <w:p w14:paraId="7F7BED98" w14:textId="77777777" w:rsidR="00F45F8E" w:rsidRDefault="00000000">
            <w:pPr>
              <w:pStyle w:val="TableParagraph"/>
              <w:spacing w:line="344" w:lineRule="exact"/>
              <w:ind w:left="420"/>
              <w:rPr>
                <w:sz w:val="28"/>
              </w:rPr>
            </w:pPr>
            <w:r>
              <w:rPr>
                <w:w w:val="95"/>
                <w:sz w:val="28"/>
              </w:rPr>
              <w:t>範例行業</w:t>
            </w:r>
            <w:r>
              <w:rPr>
                <w:spacing w:val="-10"/>
                <w:w w:val="95"/>
                <w:sz w:val="28"/>
              </w:rPr>
              <w:t>別</w:t>
            </w:r>
          </w:p>
        </w:tc>
        <w:tc>
          <w:tcPr>
            <w:tcW w:w="3431" w:type="dxa"/>
          </w:tcPr>
          <w:p w14:paraId="5056E178" w14:textId="77777777" w:rsidR="00F45F8E" w:rsidRDefault="00000000">
            <w:pPr>
              <w:pStyle w:val="TableParagraph"/>
              <w:spacing w:line="344" w:lineRule="exact"/>
              <w:ind w:left="171" w:right="166"/>
              <w:jc w:val="center"/>
              <w:rPr>
                <w:sz w:val="28"/>
              </w:rPr>
            </w:pPr>
            <w:r>
              <w:rPr>
                <w:w w:val="95"/>
                <w:sz w:val="28"/>
              </w:rPr>
              <w:t>可參考範例之適用事業</w:t>
            </w:r>
            <w:r>
              <w:rPr>
                <w:spacing w:val="-10"/>
                <w:w w:val="95"/>
                <w:sz w:val="28"/>
              </w:rPr>
              <w:t>別</w:t>
            </w:r>
          </w:p>
        </w:tc>
        <w:tc>
          <w:tcPr>
            <w:tcW w:w="2544" w:type="dxa"/>
          </w:tcPr>
          <w:p w14:paraId="30149F2C" w14:textId="77777777" w:rsidR="00F45F8E" w:rsidRDefault="00000000">
            <w:pPr>
              <w:pStyle w:val="TableParagraph"/>
              <w:spacing w:line="344" w:lineRule="exact"/>
              <w:ind w:left="151"/>
              <w:rPr>
                <w:sz w:val="28"/>
              </w:rPr>
            </w:pPr>
            <w:r>
              <w:rPr>
                <w:spacing w:val="-24"/>
                <w:sz w:val="28"/>
              </w:rPr>
              <w:t xml:space="preserve">掃描 </w:t>
            </w:r>
            <w:r>
              <w:rPr>
                <w:sz w:val="28"/>
              </w:rPr>
              <w:t>QR</w:t>
            </w:r>
            <w:r>
              <w:rPr>
                <w:spacing w:val="-17"/>
                <w:sz w:val="28"/>
              </w:rPr>
              <w:t xml:space="preserve"> </w:t>
            </w:r>
            <w:r>
              <w:rPr>
                <w:sz w:val="28"/>
              </w:rPr>
              <w:t>code</w:t>
            </w:r>
            <w:r>
              <w:rPr>
                <w:spacing w:val="-35"/>
                <w:sz w:val="28"/>
              </w:rPr>
              <w:t xml:space="preserve"> 下</w:t>
            </w:r>
            <w:r>
              <w:rPr>
                <w:spacing w:val="-10"/>
                <w:sz w:val="28"/>
              </w:rPr>
              <w:t>載</w:t>
            </w:r>
          </w:p>
        </w:tc>
      </w:tr>
      <w:tr w:rsidR="00F45F8E" w14:paraId="1ED03328" w14:textId="77777777">
        <w:trPr>
          <w:trHeight w:val="1260"/>
        </w:trPr>
        <w:tc>
          <w:tcPr>
            <w:tcW w:w="846" w:type="dxa"/>
          </w:tcPr>
          <w:p w14:paraId="6CAACA70" w14:textId="77777777" w:rsidR="00F45F8E" w:rsidRDefault="00F45F8E">
            <w:pPr>
              <w:pStyle w:val="TableParagraph"/>
              <w:spacing w:before="5"/>
              <w:rPr>
                <w:rFonts w:ascii="微軟正黑體"/>
                <w:b/>
                <w:sz w:val="25"/>
              </w:rPr>
            </w:pPr>
          </w:p>
          <w:p w14:paraId="6F25123C" w14:textId="77777777" w:rsidR="00F45F8E" w:rsidRDefault="00000000">
            <w:pPr>
              <w:pStyle w:val="TableParagraph"/>
              <w:spacing w:before="1"/>
              <w:ind w:left="135" w:right="124"/>
              <w:jc w:val="center"/>
              <w:rPr>
                <w:rFonts w:ascii="Times New Roman"/>
                <w:sz w:val="28"/>
              </w:rPr>
            </w:pPr>
            <w:r>
              <w:rPr>
                <w:rFonts w:ascii="Times New Roman"/>
                <w:spacing w:val="-5"/>
                <w:sz w:val="28"/>
              </w:rPr>
              <w:t>10</w:t>
            </w:r>
          </w:p>
        </w:tc>
        <w:tc>
          <w:tcPr>
            <w:tcW w:w="2239" w:type="dxa"/>
          </w:tcPr>
          <w:p w14:paraId="7C398932" w14:textId="77777777" w:rsidR="00F45F8E" w:rsidRDefault="00F45F8E">
            <w:pPr>
              <w:pStyle w:val="TableParagraph"/>
              <w:spacing w:before="10"/>
              <w:rPr>
                <w:rFonts w:ascii="微軟正黑體"/>
                <w:b/>
                <w:sz w:val="23"/>
              </w:rPr>
            </w:pPr>
          </w:p>
          <w:p w14:paraId="465137AD" w14:textId="77777777" w:rsidR="00F45F8E" w:rsidRDefault="00000000">
            <w:pPr>
              <w:pStyle w:val="TableParagraph"/>
              <w:spacing w:before="1"/>
              <w:ind w:left="108"/>
              <w:rPr>
                <w:sz w:val="28"/>
              </w:rPr>
            </w:pPr>
            <w:r>
              <w:rPr>
                <w:w w:val="95"/>
                <w:sz w:val="28"/>
              </w:rPr>
              <w:t>染整紡織</w:t>
            </w:r>
            <w:r>
              <w:rPr>
                <w:spacing w:val="-10"/>
                <w:w w:val="95"/>
                <w:sz w:val="28"/>
              </w:rPr>
              <w:t>業</w:t>
            </w:r>
          </w:p>
        </w:tc>
        <w:tc>
          <w:tcPr>
            <w:tcW w:w="3431" w:type="dxa"/>
          </w:tcPr>
          <w:p w14:paraId="34D1D312" w14:textId="77777777" w:rsidR="00F45F8E" w:rsidRDefault="00F45F8E">
            <w:pPr>
              <w:pStyle w:val="TableParagraph"/>
              <w:spacing w:before="10"/>
              <w:rPr>
                <w:rFonts w:ascii="微軟正黑體"/>
                <w:b/>
                <w:sz w:val="23"/>
              </w:rPr>
            </w:pPr>
          </w:p>
          <w:p w14:paraId="709B309A" w14:textId="77777777" w:rsidR="00F45F8E" w:rsidRDefault="00000000">
            <w:pPr>
              <w:pStyle w:val="TableParagraph"/>
              <w:spacing w:before="1"/>
              <w:ind w:left="174" w:right="166"/>
              <w:jc w:val="center"/>
              <w:rPr>
                <w:sz w:val="28"/>
              </w:rPr>
            </w:pPr>
            <w:r>
              <w:rPr>
                <w:w w:val="95"/>
                <w:sz w:val="28"/>
              </w:rPr>
              <w:t>印染整理業、紡織</w:t>
            </w:r>
            <w:r>
              <w:rPr>
                <w:spacing w:val="-10"/>
                <w:w w:val="95"/>
                <w:sz w:val="28"/>
              </w:rPr>
              <w:t>業</w:t>
            </w:r>
          </w:p>
        </w:tc>
        <w:tc>
          <w:tcPr>
            <w:tcW w:w="2544" w:type="dxa"/>
          </w:tcPr>
          <w:p w14:paraId="0CA486B3" w14:textId="77777777" w:rsidR="00F45F8E" w:rsidRDefault="00F45F8E">
            <w:pPr>
              <w:pStyle w:val="TableParagraph"/>
              <w:rPr>
                <w:rFonts w:ascii="Times New Roman"/>
                <w:sz w:val="26"/>
              </w:rPr>
            </w:pPr>
          </w:p>
        </w:tc>
      </w:tr>
      <w:tr w:rsidR="00F45F8E" w14:paraId="24997932" w14:textId="77777777">
        <w:trPr>
          <w:trHeight w:val="1260"/>
        </w:trPr>
        <w:tc>
          <w:tcPr>
            <w:tcW w:w="846" w:type="dxa"/>
          </w:tcPr>
          <w:p w14:paraId="34474CDD" w14:textId="77777777" w:rsidR="00F45F8E" w:rsidRDefault="00F45F8E">
            <w:pPr>
              <w:pStyle w:val="TableParagraph"/>
              <w:spacing w:before="5"/>
              <w:rPr>
                <w:rFonts w:ascii="微軟正黑體"/>
                <w:b/>
                <w:sz w:val="25"/>
              </w:rPr>
            </w:pPr>
          </w:p>
          <w:p w14:paraId="2E5C9121" w14:textId="77777777" w:rsidR="00F45F8E" w:rsidRDefault="00000000">
            <w:pPr>
              <w:pStyle w:val="TableParagraph"/>
              <w:spacing w:before="1"/>
              <w:ind w:left="125" w:right="125"/>
              <w:jc w:val="center"/>
              <w:rPr>
                <w:rFonts w:ascii="Times New Roman"/>
                <w:sz w:val="28"/>
              </w:rPr>
            </w:pPr>
            <w:r>
              <w:rPr>
                <w:rFonts w:ascii="Times New Roman"/>
                <w:spacing w:val="-5"/>
                <w:sz w:val="28"/>
              </w:rPr>
              <w:t>11</w:t>
            </w:r>
          </w:p>
        </w:tc>
        <w:tc>
          <w:tcPr>
            <w:tcW w:w="2239" w:type="dxa"/>
          </w:tcPr>
          <w:p w14:paraId="30386679" w14:textId="77777777" w:rsidR="00F45F8E" w:rsidRDefault="00F45F8E">
            <w:pPr>
              <w:pStyle w:val="TableParagraph"/>
              <w:spacing w:before="12"/>
              <w:rPr>
                <w:rFonts w:ascii="微軟正黑體"/>
                <w:b/>
                <w:sz w:val="23"/>
              </w:rPr>
            </w:pPr>
          </w:p>
          <w:p w14:paraId="7EBFEE5E" w14:textId="77777777" w:rsidR="00F45F8E" w:rsidRDefault="00000000">
            <w:pPr>
              <w:pStyle w:val="TableParagraph"/>
              <w:ind w:left="108"/>
              <w:rPr>
                <w:sz w:val="28"/>
              </w:rPr>
            </w:pPr>
            <w:r>
              <w:rPr>
                <w:w w:val="95"/>
                <w:sz w:val="28"/>
              </w:rPr>
              <w:t>食品製造</w:t>
            </w:r>
            <w:r>
              <w:rPr>
                <w:spacing w:val="-10"/>
                <w:w w:val="95"/>
                <w:sz w:val="28"/>
              </w:rPr>
              <w:t>業</w:t>
            </w:r>
          </w:p>
        </w:tc>
        <w:tc>
          <w:tcPr>
            <w:tcW w:w="3431" w:type="dxa"/>
          </w:tcPr>
          <w:p w14:paraId="2428981E" w14:textId="77777777" w:rsidR="00F45F8E" w:rsidRDefault="00F45F8E">
            <w:pPr>
              <w:pStyle w:val="TableParagraph"/>
              <w:spacing w:before="13"/>
              <w:rPr>
                <w:rFonts w:ascii="微軟正黑體"/>
                <w:b/>
                <w:sz w:val="13"/>
              </w:rPr>
            </w:pPr>
          </w:p>
          <w:p w14:paraId="44607610" w14:textId="77777777" w:rsidR="00F45F8E" w:rsidRDefault="00000000">
            <w:pPr>
              <w:pStyle w:val="TableParagraph"/>
              <w:spacing w:line="244" w:lineRule="auto"/>
              <w:ind w:left="874" w:right="166" w:hanging="700"/>
              <w:rPr>
                <w:sz w:val="28"/>
              </w:rPr>
            </w:pPr>
            <w:r>
              <w:rPr>
                <w:spacing w:val="-2"/>
                <w:sz w:val="28"/>
              </w:rPr>
              <w:t>醱酵業、食品製造業、製糖業、製粉業</w:t>
            </w:r>
          </w:p>
        </w:tc>
        <w:tc>
          <w:tcPr>
            <w:tcW w:w="2544" w:type="dxa"/>
          </w:tcPr>
          <w:p w14:paraId="439E225F" w14:textId="77777777" w:rsidR="00F45F8E" w:rsidRDefault="00F45F8E">
            <w:pPr>
              <w:pStyle w:val="TableParagraph"/>
              <w:rPr>
                <w:rFonts w:ascii="Times New Roman"/>
                <w:sz w:val="26"/>
              </w:rPr>
            </w:pPr>
          </w:p>
        </w:tc>
      </w:tr>
      <w:tr w:rsidR="00F45F8E" w14:paraId="646BDFB7" w14:textId="77777777">
        <w:trPr>
          <w:trHeight w:val="1259"/>
        </w:trPr>
        <w:tc>
          <w:tcPr>
            <w:tcW w:w="846" w:type="dxa"/>
          </w:tcPr>
          <w:p w14:paraId="2ECB2F1C" w14:textId="77777777" w:rsidR="00F45F8E" w:rsidRDefault="00F45F8E">
            <w:pPr>
              <w:pStyle w:val="TableParagraph"/>
              <w:spacing w:before="5"/>
              <w:rPr>
                <w:rFonts w:ascii="微軟正黑體"/>
                <w:b/>
                <w:sz w:val="25"/>
              </w:rPr>
            </w:pPr>
          </w:p>
          <w:p w14:paraId="43DB04A3" w14:textId="77777777" w:rsidR="00F45F8E" w:rsidRDefault="00000000">
            <w:pPr>
              <w:pStyle w:val="TableParagraph"/>
              <w:spacing w:before="1"/>
              <w:ind w:left="135" w:right="124"/>
              <w:jc w:val="center"/>
              <w:rPr>
                <w:rFonts w:ascii="Times New Roman"/>
                <w:sz w:val="28"/>
              </w:rPr>
            </w:pPr>
            <w:r>
              <w:rPr>
                <w:rFonts w:ascii="Times New Roman"/>
                <w:spacing w:val="-5"/>
                <w:sz w:val="28"/>
              </w:rPr>
              <w:t>12</w:t>
            </w:r>
          </w:p>
        </w:tc>
        <w:tc>
          <w:tcPr>
            <w:tcW w:w="2239" w:type="dxa"/>
          </w:tcPr>
          <w:p w14:paraId="444DB549" w14:textId="77777777" w:rsidR="00F45F8E" w:rsidRDefault="00F45F8E">
            <w:pPr>
              <w:pStyle w:val="TableParagraph"/>
              <w:spacing w:before="10"/>
              <w:rPr>
                <w:rFonts w:ascii="微軟正黑體"/>
                <w:b/>
                <w:sz w:val="23"/>
              </w:rPr>
            </w:pPr>
          </w:p>
          <w:p w14:paraId="743083B7" w14:textId="77777777" w:rsidR="00F45F8E" w:rsidRDefault="00000000">
            <w:pPr>
              <w:pStyle w:val="TableParagraph"/>
              <w:spacing w:before="1"/>
              <w:ind w:left="108"/>
              <w:rPr>
                <w:sz w:val="28"/>
              </w:rPr>
            </w:pPr>
            <w:r>
              <w:rPr>
                <w:w w:val="95"/>
                <w:sz w:val="28"/>
              </w:rPr>
              <w:t>高科技</w:t>
            </w:r>
            <w:r>
              <w:rPr>
                <w:spacing w:val="-10"/>
                <w:w w:val="95"/>
                <w:sz w:val="28"/>
              </w:rPr>
              <w:t>業</w:t>
            </w:r>
          </w:p>
        </w:tc>
        <w:tc>
          <w:tcPr>
            <w:tcW w:w="3431" w:type="dxa"/>
          </w:tcPr>
          <w:p w14:paraId="0439E74A" w14:textId="77777777" w:rsidR="00F45F8E" w:rsidRDefault="00000000">
            <w:pPr>
              <w:pStyle w:val="TableParagraph"/>
              <w:spacing w:before="70" w:line="244" w:lineRule="auto"/>
              <w:ind w:left="174" w:right="166" w:firstLine="1"/>
              <w:jc w:val="center"/>
              <w:rPr>
                <w:sz w:val="28"/>
              </w:rPr>
            </w:pPr>
            <w:r>
              <w:rPr>
                <w:spacing w:val="-2"/>
                <w:sz w:val="28"/>
              </w:rPr>
              <w:t>晶圓製造及半導體製造 業、光電材料及元件製造</w:t>
            </w:r>
            <w:r>
              <w:rPr>
                <w:spacing w:val="-10"/>
                <w:sz w:val="28"/>
              </w:rPr>
              <w:t>業</w:t>
            </w:r>
          </w:p>
        </w:tc>
        <w:tc>
          <w:tcPr>
            <w:tcW w:w="2544" w:type="dxa"/>
          </w:tcPr>
          <w:p w14:paraId="3C6AB343" w14:textId="77777777" w:rsidR="00F45F8E" w:rsidRDefault="00F45F8E">
            <w:pPr>
              <w:pStyle w:val="TableParagraph"/>
              <w:rPr>
                <w:rFonts w:ascii="Times New Roman"/>
                <w:sz w:val="26"/>
              </w:rPr>
            </w:pPr>
          </w:p>
        </w:tc>
      </w:tr>
      <w:tr w:rsidR="00F45F8E" w14:paraId="69D1255C" w14:textId="77777777">
        <w:trPr>
          <w:trHeight w:val="1259"/>
        </w:trPr>
        <w:tc>
          <w:tcPr>
            <w:tcW w:w="846" w:type="dxa"/>
          </w:tcPr>
          <w:p w14:paraId="1972492C" w14:textId="77777777" w:rsidR="00F45F8E" w:rsidRDefault="00F45F8E">
            <w:pPr>
              <w:pStyle w:val="TableParagraph"/>
              <w:spacing w:before="5"/>
              <w:rPr>
                <w:rFonts w:ascii="微軟正黑體"/>
                <w:b/>
                <w:sz w:val="25"/>
              </w:rPr>
            </w:pPr>
          </w:p>
          <w:p w14:paraId="506DE0B8" w14:textId="77777777" w:rsidR="00F45F8E" w:rsidRDefault="00000000">
            <w:pPr>
              <w:pStyle w:val="TableParagraph"/>
              <w:spacing w:before="1"/>
              <w:ind w:left="135" w:right="124"/>
              <w:jc w:val="center"/>
              <w:rPr>
                <w:rFonts w:ascii="Times New Roman"/>
                <w:sz w:val="28"/>
              </w:rPr>
            </w:pPr>
            <w:r>
              <w:rPr>
                <w:rFonts w:ascii="Times New Roman"/>
                <w:spacing w:val="-5"/>
                <w:sz w:val="28"/>
              </w:rPr>
              <w:t>13</w:t>
            </w:r>
          </w:p>
        </w:tc>
        <w:tc>
          <w:tcPr>
            <w:tcW w:w="2239" w:type="dxa"/>
          </w:tcPr>
          <w:p w14:paraId="2252D47A" w14:textId="77777777" w:rsidR="00F45F8E" w:rsidRDefault="00F45F8E">
            <w:pPr>
              <w:pStyle w:val="TableParagraph"/>
              <w:spacing w:before="10"/>
              <w:rPr>
                <w:rFonts w:ascii="微軟正黑體"/>
                <w:b/>
                <w:sz w:val="23"/>
              </w:rPr>
            </w:pPr>
          </w:p>
          <w:p w14:paraId="5EAE19CB" w14:textId="77777777" w:rsidR="00F45F8E" w:rsidRDefault="00000000">
            <w:pPr>
              <w:pStyle w:val="TableParagraph"/>
              <w:spacing w:before="1"/>
              <w:ind w:left="108"/>
              <w:rPr>
                <w:sz w:val="28"/>
              </w:rPr>
            </w:pPr>
            <w:r>
              <w:rPr>
                <w:w w:val="95"/>
                <w:sz w:val="28"/>
              </w:rPr>
              <w:t>造紙及紙漿</w:t>
            </w:r>
            <w:r>
              <w:rPr>
                <w:spacing w:val="-10"/>
                <w:w w:val="95"/>
                <w:sz w:val="28"/>
              </w:rPr>
              <w:t>業</w:t>
            </w:r>
          </w:p>
        </w:tc>
        <w:tc>
          <w:tcPr>
            <w:tcW w:w="3431" w:type="dxa"/>
          </w:tcPr>
          <w:p w14:paraId="582079E7" w14:textId="77777777" w:rsidR="00F45F8E" w:rsidRDefault="00F45F8E">
            <w:pPr>
              <w:pStyle w:val="TableParagraph"/>
              <w:spacing w:before="10"/>
              <w:rPr>
                <w:rFonts w:ascii="微軟正黑體"/>
                <w:b/>
                <w:sz w:val="23"/>
              </w:rPr>
            </w:pPr>
          </w:p>
          <w:p w14:paraId="70F1881A" w14:textId="77777777" w:rsidR="00F45F8E" w:rsidRDefault="00000000">
            <w:pPr>
              <w:pStyle w:val="TableParagraph"/>
              <w:spacing w:before="1"/>
              <w:ind w:left="174" w:right="166"/>
              <w:jc w:val="center"/>
              <w:rPr>
                <w:sz w:val="28"/>
              </w:rPr>
            </w:pPr>
            <w:r>
              <w:rPr>
                <w:w w:val="95"/>
                <w:sz w:val="28"/>
              </w:rPr>
              <w:t>造紙業、紙漿製造</w:t>
            </w:r>
            <w:r>
              <w:rPr>
                <w:spacing w:val="-10"/>
                <w:w w:val="95"/>
                <w:sz w:val="28"/>
              </w:rPr>
              <w:t>業</w:t>
            </w:r>
          </w:p>
        </w:tc>
        <w:tc>
          <w:tcPr>
            <w:tcW w:w="2544" w:type="dxa"/>
          </w:tcPr>
          <w:p w14:paraId="7CFF50F1" w14:textId="77777777" w:rsidR="00F45F8E" w:rsidRDefault="00F45F8E">
            <w:pPr>
              <w:pStyle w:val="TableParagraph"/>
              <w:rPr>
                <w:rFonts w:ascii="Times New Roman"/>
                <w:sz w:val="26"/>
              </w:rPr>
            </w:pPr>
          </w:p>
        </w:tc>
      </w:tr>
      <w:tr w:rsidR="00F45F8E" w14:paraId="33C8888D" w14:textId="77777777">
        <w:trPr>
          <w:trHeight w:val="1260"/>
        </w:trPr>
        <w:tc>
          <w:tcPr>
            <w:tcW w:w="846" w:type="dxa"/>
          </w:tcPr>
          <w:p w14:paraId="17932559" w14:textId="77777777" w:rsidR="00F45F8E" w:rsidRDefault="00F45F8E">
            <w:pPr>
              <w:pStyle w:val="TableParagraph"/>
              <w:spacing w:before="5"/>
              <w:rPr>
                <w:rFonts w:ascii="微軟正黑體"/>
                <w:b/>
                <w:sz w:val="25"/>
              </w:rPr>
            </w:pPr>
          </w:p>
          <w:p w14:paraId="030C8288" w14:textId="77777777" w:rsidR="00F45F8E" w:rsidRDefault="00000000">
            <w:pPr>
              <w:pStyle w:val="TableParagraph"/>
              <w:spacing w:before="1"/>
              <w:ind w:left="135" w:right="124"/>
              <w:jc w:val="center"/>
              <w:rPr>
                <w:rFonts w:ascii="Times New Roman"/>
                <w:sz w:val="28"/>
              </w:rPr>
            </w:pPr>
            <w:r>
              <w:rPr>
                <w:rFonts w:ascii="Times New Roman"/>
                <w:spacing w:val="-5"/>
                <w:sz w:val="28"/>
              </w:rPr>
              <w:t>14</w:t>
            </w:r>
          </w:p>
        </w:tc>
        <w:tc>
          <w:tcPr>
            <w:tcW w:w="2239" w:type="dxa"/>
          </w:tcPr>
          <w:p w14:paraId="11F83B8E" w14:textId="77777777" w:rsidR="00F45F8E" w:rsidRDefault="00F45F8E">
            <w:pPr>
              <w:pStyle w:val="TableParagraph"/>
              <w:spacing w:before="12"/>
              <w:rPr>
                <w:rFonts w:ascii="微軟正黑體"/>
                <w:b/>
                <w:sz w:val="23"/>
              </w:rPr>
            </w:pPr>
          </w:p>
          <w:p w14:paraId="7B116723" w14:textId="77777777" w:rsidR="00F45F8E" w:rsidRDefault="00000000">
            <w:pPr>
              <w:pStyle w:val="TableParagraph"/>
              <w:ind w:left="108"/>
              <w:rPr>
                <w:sz w:val="28"/>
              </w:rPr>
            </w:pPr>
            <w:r>
              <w:rPr>
                <w:w w:val="95"/>
                <w:sz w:val="28"/>
              </w:rPr>
              <w:t>發電</w:t>
            </w:r>
            <w:r>
              <w:rPr>
                <w:spacing w:val="-10"/>
                <w:w w:val="95"/>
                <w:sz w:val="28"/>
              </w:rPr>
              <w:t>廠</w:t>
            </w:r>
          </w:p>
        </w:tc>
        <w:tc>
          <w:tcPr>
            <w:tcW w:w="3431" w:type="dxa"/>
          </w:tcPr>
          <w:p w14:paraId="65AEB587" w14:textId="77777777" w:rsidR="00F45F8E" w:rsidRDefault="00F45F8E">
            <w:pPr>
              <w:pStyle w:val="TableParagraph"/>
              <w:spacing w:before="12"/>
              <w:rPr>
                <w:rFonts w:ascii="微軟正黑體"/>
                <w:b/>
                <w:sz w:val="23"/>
              </w:rPr>
            </w:pPr>
          </w:p>
          <w:p w14:paraId="7A76FA25" w14:textId="77777777" w:rsidR="00F45F8E" w:rsidRDefault="00000000">
            <w:pPr>
              <w:pStyle w:val="TableParagraph"/>
              <w:ind w:left="174" w:right="166"/>
              <w:jc w:val="center"/>
              <w:rPr>
                <w:sz w:val="28"/>
              </w:rPr>
            </w:pPr>
            <w:r>
              <w:rPr>
                <w:w w:val="95"/>
                <w:sz w:val="28"/>
              </w:rPr>
              <w:t>發電廠、蒸氣供應</w:t>
            </w:r>
            <w:r>
              <w:rPr>
                <w:spacing w:val="-10"/>
                <w:w w:val="95"/>
                <w:sz w:val="28"/>
              </w:rPr>
              <w:t>業</w:t>
            </w:r>
          </w:p>
        </w:tc>
        <w:tc>
          <w:tcPr>
            <w:tcW w:w="2544" w:type="dxa"/>
          </w:tcPr>
          <w:p w14:paraId="4167522E" w14:textId="77777777" w:rsidR="00F45F8E" w:rsidRDefault="00F45F8E">
            <w:pPr>
              <w:pStyle w:val="TableParagraph"/>
              <w:rPr>
                <w:rFonts w:ascii="Times New Roman"/>
                <w:sz w:val="26"/>
              </w:rPr>
            </w:pPr>
          </w:p>
        </w:tc>
      </w:tr>
      <w:tr w:rsidR="00F45F8E" w14:paraId="3E649D1A" w14:textId="77777777">
        <w:trPr>
          <w:trHeight w:val="1260"/>
        </w:trPr>
        <w:tc>
          <w:tcPr>
            <w:tcW w:w="846" w:type="dxa"/>
          </w:tcPr>
          <w:p w14:paraId="2F2B5AE5" w14:textId="77777777" w:rsidR="00F45F8E" w:rsidRDefault="00F45F8E">
            <w:pPr>
              <w:pStyle w:val="TableParagraph"/>
              <w:spacing w:before="6"/>
              <w:rPr>
                <w:rFonts w:ascii="微軟正黑體"/>
                <w:b/>
                <w:sz w:val="25"/>
              </w:rPr>
            </w:pPr>
          </w:p>
          <w:p w14:paraId="2D4ADC95" w14:textId="77777777" w:rsidR="00F45F8E" w:rsidRDefault="00000000">
            <w:pPr>
              <w:pStyle w:val="TableParagraph"/>
              <w:ind w:left="135" w:right="124"/>
              <w:jc w:val="center"/>
              <w:rPr>
                <w:rFonts w:ascii="Times New Roman"/>
                <w:sz w:val="28"/>
              </w:rPr>
            </w:pPr>
            <w:r>
              <w:rPr>
                <w:rFonts w:ascii="Times New Roman"/>
                <w:spacing w:val="-5"/>
                <w:sz w:val="28"/>
              </w:rPr>
              <w:t>15</w:t>
            </w:r>
          </w:p>
        </w:tc>
        <w:tc>
          <w:tcPr>
            <w:tcW w:w="2239" w:type="dxa"/>
          </w:tcPr>
          <w:p w14:paraId="2BFD0E5B" w14:textId="77777777" w:rsidR="00F45F8E" w:rsidRDefault="00F45F8E">
            <w:pPr>
              <w:pStyle w:val="TableParagraph"/>
              <w:spacing w:before="11"/>
              <w:rPr>
                <w:rFonts w:ascii="微軟正黑體"/>
                <w:b/>
                <w:sz w:val="23"/>
              </w:rPr>
            </w:pPr>
          </w:p>
          <w:p w14:paraId="261C84D0" w14:textId="77777777" w:rsidR="00F45F8E" w:rsidRDefault="00000000">
            <w:pPr>
              <w:pStyle w:val="TableParagraph"/>
              <w:ind w:left="108"/>
              <w:rPr>
                <w:sz w:val="28"/>
              </w:rPr>
            </w:pPr>
            <w:r>
              <w:rPr>
                <w:w w:val="95"/>
                <w:sz w:val="28"/>
              </w:rPr>
              <w:t>製革</w:t>
            </w:r>
            <w:r>
              <w:rPr>
                <w:spacing w:val="-10"/>
                <w:w w:val="95"/>
                <w:sz w:val="28"/>
              </w:rPr>
              <w:t>業</w:t>
            </w:r>
          </w:p>
        </w:tc>
        <w:tc>
          <w:tcPr>
            <w:tcW w:w="3431" w:type="dxa"/>
          </w:tcPr>
          <w:p w14:paraId="2F1FEB8B" w14:textId="77777777" w:rsidR="00F45F8E" w:rsidRDefault="00F45F8E">
            <w:pPr>
              <w:pStyle w:val="TableParagraph"/>
              <w:spacing w:before="11"/>
              <w:rPr>
                <w:rFonts w:ascii="微軟正黑體"/>
                <w:b/>
                <w:sz w:val="23"/>
              </w:rPr>
            </w:pPr>
          </w:p>
          <w:p w14:paraId="769BEE03" w14:textId="77777777" w:rsidR="00F45F8E" w:rsidRDefault="00000000">
            <w:pPr>
              <w:pStyle w:val="TableParagraph"/>
              <w:ind w:left="173" w:right="166"/>
              <w:jc w:val="center"/>
              <w:rPr>
                <w:sz w:val="28"/>
              </w:rPr>
            </w:pPr>
            <w:r>
              <w:rPr>
                <w:w w:val="95"/>
                <w:sz w:val="28"/>
              </w:rPr>
              <w:t>製革</w:t>
            </w:r>
            <w:r>
              <w:rPr>
                <w:spacing w:val="-10"/>
                <w:w w:val="95"/>
                <w:sz w:val="28"/>
              </w:rPr>
              <w:t>業</w:t>
            </w:r>
          </w:p>
        </w:tc>
        <w:tc>
          <w:tcPr>
            <w:tcW w:w="2544" w:type="dxa"/>
          </w:tcPr>
          <w:p w14:paraId="5706E3F9" w14:textId="77777777" w:rsidR="00F45F8E" w:rsidRDefault="00F45F8E">
            <w:pPr>
              <w:pStyle w:val="TableParagraph"/>
              <w:rPr>
                <w:rFonts w:ascii="Times New Roman"/>
                <w:sz w:val="26"/>
              </w:rPr>
            </w:pPr>
          </w:p>
        </w:tc>
      </w:tr>
      <w:tr w:rsidR="00F45F8E" w14:paraId="5AD072D6" w14:textId="77777777">
        <w:trPr>
          <w:trHeight w:val="1259"/>
        </w:trPr>
        <w:tc>
          <w:tcPr>
            <w:tcW w:w="846" w:type="dxa"/>
          </w:tcPr>
          <w:p w14:paraId="34EBB986" w14:textId="77777777" w:rsidR="00F45F8E" w:rsidRDefault="00F45F8E">
            <w:pPr>
              <w:pStyle w:val="TableParagraph"/>
              <w:spacing w:before="5"/>
              <w:rPr>
                <w:rFonts w:ascii="微軟正黑體"/>
                <w:b/>
                <w:sz w:val="25"/>
              </w:rPr>
            </w:pPr>
          </w:p>
          <w:p w14:paraId="523923AB" w14:textId="77777777" w:rsidR="00F45F8E" w:rsidRDefault="00000000">
            <w:pPr>
              <w:pStyle w:val="TableParagraph"/>
              <w:spacing w:before="1"/>
              <w:ind w:left="135" w:right="124"/>
              <w:jc w:val="center"/>
              <w:rPr>
                <w:rFonts w:ascii="Times New Roman"/>
                <w:sz w:val="28"/>
              </w:rPr>
            </w:pPr>
            <w:r>
              <w:rPr>
                <w:rFonts w:ascii="Times New Roman"/>
                <w:spacing w:val="-5"/>
                <w:sz w:val="28"/>
              </w:rPr>
              <w:t>16</w:t>
            </w:r>
          </w:p>
        </w:tc>
        <w:tc>
          <w:tcPr>
            <w:tcW w:w="2239" w:type="dxa"/>
          </w:tcPr>
          <w:p w14:paraId="751A36BA" w14:textId="77777777" w:rsidR="00F45F8E" w:rsidRDefault="00F45F8E">
            <w:pPr>
              <w:pStyle w:val="TableParagraph"/>
              <w:spacing w:before="10"/>
              <w:rPr>
                <w:rFonts w:ascii="微軟正黑體"/>
                <w:b/>
                <w:sz w:val="23"/>
              </w:rPr>
            </w:pPr>
          </w:p>
          <w:p w14:paraId="09B27516" w14:textId="77777777" w:rsidR="00F45F8E" w:rsidRDefault="00000000">
            <w:pPr>
              <w:pStyle w:val="TableParagraph"/>
              <w:spacing w:before="1"/>
              <w:ind w:left="108"/>
              <w:rPr>
                <w:sz w:val="28"/>
              </w:rPr>
            </w:pPr>
            <w:r>
              <w:rPr>
                <w:w w:val="95"/>
                <w:sz w:val="28"/>
              </w:rPr>
              <w:t>廢棄物處理</w:t>
            </w:r>
            <w:r>
              <w:rPr>
                <w:spacing w:val="-10"/>
                <w:w w:val="95"/>
                <w:sz w:val="28"/>
              </w:rPr>
              <w:t>業</w:t>
            </w:r>
          </w:p>
        </w:tc>
        <w:tc>
          <w:tcPr>
            <w:tcW w:w="3431" w:type="dxa"/>
          </w:tcPr>
          <w:p w14:paraId="1E4275AE" w14:textId="77777777" w:rsidR="00F45F8E" w:rsidRDefault="00000000">
            <w:pPr>
              <w:pStyle w:val="TableParagraph"/>
              <w:spacing w:before="70" w:line="244" w:lineRule="auto"/>
              <w:ind w:left="174" w:right="166" w:hanging="1"/>
              <w:jc w:val="center"/>
              <w:rPr>
                <w:sz w:val="28"/>
              </w:rPr>
            </w:pPr>
            <w:r>
              <w:rPr>
                <w:spacing w:val="-2"/>
                <w:sz w:val="28"/>
              </w:rPr>
              <w:t>廢棄物掩埋場</w:t>
            </w:r>
            <w:r>
              <w:rPr>
                <w:spacing w:val="-140"/>
                <w:sz w:val="28"/>
              </w:rPr>
              <w:t>、</w:t>
            </w:r>
            <w:r>
              <w:rPr>
                <w:spacing w:val="-2"/>
                <w:sz w:val="28"/>
              </w:rPr>
              <w:t>「廢棄物焚化廠」或其他廢棄物處理廠(場)</w:t>
            </w:r>
          </w:p>
        </w:tc>
        <w:tc>
          <w:tcPr>
            <w:tcW w:w="2544" w:type="dxa"/>
          </w:tcPr>
          <w:p w14:paraId="76A95FE3" w14:textId="77777777" w:rsidR="00F45F8E" w:rsidRDefault="00F45F8E">
            <w:pPr>
              <w:pStyle w:val="TableParagraph"/>
              <w:rPr>
                <w:rFonts w:ascii="Times New Roman"/>
                <w:sz w:val="26"/>
              </w:rPr>
            </w:pPr>
          </w:p>
        </w:tc>
      </w:tr>
      <w:tr w:rsidR="00F45F8E" w14:paraId="33498018" w14:textId="77777777">
        <w:trPr>
          <w:trHeight w:val="1260"/>
        </w:trPr>
        <w:tc>
          <w:tcPr>
            <w:tcW w:w="846" w:type="dxa"/>
          </w:tcPr>
          <w:p w14:paraId="09D260D3" w14:textId="77777777" w:rsidR="00F45F8E" w:rsidRDefault="00F45F8E">
            <w:pPr>
              <w:pStyle w:val="TableParagraph"/>
              <w:spacing w:before="5"/>
              <w:rPr>
                <w:rFonts w:ascii="微軟正黑體"/>
                <w:b/>
                <w:sz w:val="25"/>
              </w:rPr>
            </w:pPr>
          </w:p>
          <w:p w14:paraId="66D93366" w14:textId="77777777" w:rsidR="00F45F8E" w:rsidRDefault="00000000">
            <w:pPr>
              <w:pStyle w:val="TableParagraph"/>
              <w:spacing w:before="1"/>
              <w:ind w:left="135" w:right="124"/>
              <w:jc w:val="center"/>
              <w:rPr>
                <w:rFonts w:ascii="Times New Roman"/>
                <w:sz w:val="28"/>
              </w:rPr>
            </w:pPr>
            <w:r>
              <w:rPr>
                <w:rFonts w:ascii="Times New Roman"/>
                <w:spacing w:val="-5"/>
                <w:sz w:val="28"/>
              </w:rPr>
              <w:t>17</w:t>
            </w:r>
          </w:p>
        </w:tc>
        <w:tc>
          <w:tcPr>
            <w:tcW w:w="2239" w:type="dxa"/>
          </w:tcPr>
          <w:p w14:paraId="3595CB76" w14:textId="77777777" w:rsidR="00F45F8E" w:rsidRDefault="00F45F8E">
            <w:pPr>
              <w:pStyle w:val="TableParagraph"/>
              <w:spacing w:before="12"/>
              <w:rPr>
                <w:rFonts w:ascii="微軟正黑體"/>
                <w:b/>
                <w:sz w:val="23"/>
              </w:rPr>
            </w:pPr>
          </w:p>
          <w:p w14:paraId="4EAB4DED" w14:textId="77777777" w:rsidR="00F45F8E" w:rsidRDefault="00000000">
            <w:pPr>
              <w:pStyle w:val="TableParagraph"/>
              <w:ind w:left="108"/>
              <w:rPr>
                <w:sz w:val="28"/>
              </w:rPr>
            </w:pPr>
            <w:r>
              <w:rPr>
                <w:w w:val="95"/>
                <w:sz w:val="28"/>
              </w:rPr>
              <w:t>餐飲服務</w:t>
            </w:r>
            <w:r>
              <w:rPr>
                <w:spacing w:val="-10"/>
                <w:w w:val="95"/>
                <w:sz w:val="28"/>
              </w:rPr>
              <w:t>業</w:t>
            </w:r>
          </w:p>
        </w:tc>
        <w:tc>
          <w:tcPr>
            <w:tcW w:w="3431" w:type="dxa"/>
          </w:tcPr>
          <w:p w14:paraId="1CD951B2" w14:textId="77777777" w:rsidR="00F45F8E" w:rsidRDefault="00F45F8E">
            <w:pPr>
              <w:pStyle w:val="TableParagraph"/>
              <w:spacing w:before="13"/>
              <w:rPr>
                <w:rFonts w:ascii="微軟正黑體"/>
                <w:b/>
                <w:sz w:val="13"/>
              </w:rPr>
            </w:pPr>
          </w:p>
          <w:p w14:paraId="581FCFE9" w14:textId="77777777" w:rsidR="00F45F8E" w:rsidRDefault="00000000">
            <w:pPr>
              <w:pStyle w:val="TableParagraph"/>
              <w:spacing w:line="244" w:lineRule="auto"/>
              <w:ind w:left="384" w:right="374"/>
              <w:rPr>
                <w:sz w:val="28"/>
              </w:rPr>
            </w:pPr>
            <w:r>
              <w:rPr>
                <w:spacing w:val="-2"/>
                <w:sz w:val="28"/>
              </w:rPr>
              <w:t>餐飲業、觀光旅館(飯</w:t>
            </w:r>
            <w:r>
              <w:rPr>
                <w:w w:val="95"/>
                <w:sz w:val="28"/>
              </w:rPr>
              <w:t>店)、洗衣業、毛滌</w:t>
            </w:r>
            <w:r>
              <w:rPr>
                <w:spacing w:val="-10"/>
                <w:w w:val="95"/>
                <w:sz w:val="28"/>
              </w:rPr>
              <w:t>業</w:t>
            </w:r>
          </w:p>
        </w:tc>
        <w:tc>
          <w:tcPr>
            <w:tcW w:w="2544" w:type="dxa"/>
          </w:tcPr>
          <w:p w14:paraId="57780AF7" w14:textId="77777777" w:rsidR="00F45F8E" w:rsidRDefault="00F45F8E">
            <w:pPr>
              <w:pStyle w:val="TableParagraph"/>
              <w:rPr>
                <w:rFonts w:ascii="Times New Roman"/>
                <w:sz w:val="26"/>
              </w:rPr>
            </w:pPr>
          </w:p>
        </w:tc>
      </w:tr>
      <w:tr w:rsidR="00F45F8E" w14:paraId="75C36CD7" w14:textId="77777777">
        <w:trPr>
          <w:trHeight w:val="1259"/>
        </w:trPr>
        <w:tc>
          <w:tcPr>
            <w:tcW w:w="846" w:type="dxa"/>
          </w:tcPr>
          <w:p w14:paraId="25C3F4CF" w14:textId="77777777" w:rsidR="00F45F8E" w:rsidRDefault="00F45F8E">
            <w:pPr>
              <w:pStyle w:val="TableParagraph"/>
              <w:spacing w:before="5"/>
              <w:rPr>
                <w:rFonts w:ascii="微軟正黑體"/>
                <w:b/>
                <w:sz w:val="25"/>
              </w:rPr>
            </w:pPr>
          </w:p>
          <w:p w14:paraId="699365BD" w14:textId="77777777" w:rsidR="00F45F8E" w:rsidRDefault="00000000">
            <w:pPr>
              <w:pStyle w:val="TableParagraph"/>
              <w:spacing w:before="1"/>
              <w:ind w:left="135" w:right="124"/>
              <w:jc w:val="center"/>
              <w:rPr>
                <w:rFonts w:ascii="Times New Roman"/>
                <w:sz w:val="28"/>
              </w:rPr>
            </w:pPr>
            <w:r>
              <w:rPr>
                <w:rFonts w:ascii="Times New Roman"/>
                <w:spacing w:val="-5"/>
                <w:sz w:val="28"/>
              </w:rPr>
              <w:t>18</w:t>
            </w:r>
          </w:p>
        </w:tc>
        <w:tc>
          <w:tcPr>
            <w:tcW w:w="2239" w:type="dxa"/>
          </w:tcPr>
          <w:p w14:paraId="56B2FADF" w14:textId="77777777" w:rsidR="00F45F8E" w:rsidRDefault="00F45F8E">
            <w:pPr>
              <w:pStyle w:val="TableParagraph"/>
              <w:spacing w:before="10"/>
              <w:rPr>
                <w:rFonts w:ascii="微軟正黑體"/>
                <w:b/>
                <w:sz w:val="23"/>
              </w:rPr>
            </w:pPr>
          </w:p>
          <w:p w14:paraId="2B4F167A" w14:textId="77777777" w:rsidR="00F45F8E" w:rsidRDefault="00000000">
            <w:pPr>
              <w:pStyle w:val="TableParagraph"/>
              <w:spacing w:before="1"/>
              <w:ind w:left="108"/>
              <w:rPr>
                <w:sz w:val="28"/>
              </w:rPr>
            </w:pPr>
            <w:r>
              <w:rPr>
                <w:w w:val="95"/>
                <w:sz w:val="28"/>
              </w:rPr>
              <w:t>醫院實驗</w:t>
            </w:r>
            <w:r>
              <w:rPr>
                <w:spacing w:val="-10"/>
                <w:w w:val="95"/>
                <w:sz w:val="28"/>
              </w:rPr>
              <w:t>室</w:t>
            </w:r>
          </w:p>
        </w:tc>
        <w:tc>
          <w:tcPr>
            <w:tcW w:w="3431" w:type="dxa"/>
          </w:tcPr>
          <w:p w14:paraId="141E1B84" w14:textId="77777777" w:rsidR="00F45F8E" w:rsidRDefault="00000000">
            <w:pPr>
              <w:pStyle w:val="TableParagraph"/>
              <w:spacing w:before="70" w:line="244" w:lineRule="auto"/>
              <w:ind w:left="174" w:right="166"/>
              <w:jc w:val="center"/>
              <w:rPr>
                <w:sz w:val="28"/>
              </w:rPr>
            </w:pPr>
            <w:r>
              <w:rPr>
                <w:spacing w:val="-2"/>
                <w:sz w:val="28"/>
              </w:rPr>
              <w:t>醫院、醫事機構、照相沖洗業及製版業、實驗、檢 (化)驗、研究室</w:t>
            </w:r>
          </w:p>
        </w:tc>
        <w:tc>
          <w:tcPr>
            <w:tcW w:w="2544" w:type="dxa"/>
          </w:tcPr>
          <w:p w14:paraId="62125E95" w14:textId="77777777" w:rsidR="00F45F8E" w:rsidRDefault="00F45F8E">
            <w:pPr>
              <w:pStyle w:val="TableParagraph"/>
              <w:rPr>
                <w:rFonts w:ascii="Times New Roman"/>
                <w:sz w:val="26"/>
              </w:rPr>
            </w:pPr>
          </w:p>
        </w:tc>
      </w:tr>
    </w:tbl>
    <w:p w14:paraId="653377D4" w14:textId="77777777" w:rsidR="00F45F8E" w:rsidRDefault="00000000">
      <w:pPr>
        <w:rPr>
          <w:sz w:val="2"/>
          <w:szCs w:val="2"/>
        </w:rPr>
      </w:pPr>
      <w:r>
        <w:rPr>
          <w:noProof/>
        </w:rPr>
        <w:drawing>
          <wp:anchor distT="0" distB="0" distL="0" distR="0" simplePos="0" relativeHeight="487357952" behindDoc="1" locked="0" layoutInCell="1" allowOverlap="1" wp14:anchorId="001062BD" wp14:editId="0FA89978">
            <wp:simplePos x="0" y="0"/>
            <wp:positionH relativeFrom="page">
              <wp:posOffset>5377179</wp:posOffset>
            </wp:positionH>
            <wp:positionV relativeFrom="page">
              <wp:posOffset>1158366</wp:posOffset>
            </wp:positionV>
            <wp:extent cx="784715" cy="7178230"/>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784715" cy="7178230"/>
                    </a:xfrm>
                    <a:prstGeom prst="rect">
                      <a:avLst/>
                    </a:prstGeom>
                  </pic:spPr>
                </pic:pic>
              </a:graphicData>
            </a:graphic>
          </wp:anchor>
        </w:drawing>
      </w:r>
    </w:p>
    <w:sectPr w:rsidR="00F45F8E">
      <w:pgSz w:w="11910" w:h="16840"/>
      <w:pgMar w:top="1400" w:right="740" w:bottom="1160" w:left="1200" w:header="0" w:footer="9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667DEB" w14:textId="77777777" w:rsidR="00AB6F05" w:rsidRDefault="00AB6F05">
      <w:r>
        <w:separator/>
      </w:r>
    </w:p>
  </w:endnote>
  <w:endnote w:type="continuationSeparator" w:id="0">
    <w:p w14:paraId="172E0BA5" w14:textId="77777777" w:rsidR="00AB6F05" w:rsidRDefault="00AB6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3E2A6" w14:textId="54740DCE" w:rsidR="00F45F8E" w:rsidRDefault="009963B2">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344D6D0A" wp14:editId="61F022CD">
              <wp:simplePos x="0" y="0"/>
              <wp:positionH relativeFrom="page">
                <wp:posOffset>3710940</wp:posOffset>
              </wp:positionH>
              <wp:positionV relativeFrom="page">
                <wp:posOffset>9933940</wp:posOffset>
              </wp:positionV>
              <wp:extent cx="153035" cy="16637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C47EAA" w14:textId="77777777" w:rsidR="00F45F8E" w:rsidRDefault="00000000">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44D6D0A" id="_x0000_t202" coordsize="21600,21600" o:spt="202" path="m,l,21600r21600,l21600,xe">
              <v:stroke joinstyle="miter"/>
              <v:path gradientshapeok="t" o:connecttype="rect"/>
            </v:shapetype>
            <v:shape id="docshape1" o:spid="_x0000_s1027" type="#_x0000_t202" style="position:absolute;margin-left:292.2pt;margin-top:782.2pt;width:12.05pt;height:13.1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" filled="f" stroked="f">
              <v:textbox inset="0,0,0,0">
                <w:txbxContent>
                  <w:p w14:paraId="27C47EAA" w14:textId="77777777" w:rsidR="00F45F8E" w:rsidRDefault="00000000">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09C5B" w14:textId="77777777" w:rsidR="00AB6F05" w:rsidRDefault="00AB6F05">
      <w:r>
        <w:separator/>
      </w:r>
    </w:p>
  </w:footnote>
  <w:footnote w:type="continuationSeparator" w:id="0">
    <w:p w14:paraId="7379A4BC" w14:textId="77777777" w:rsidR="00AB6F05" w:rsidRDefault="00AB6F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D4B62"/>
    <w:multiLevelType w:val="hybridMultilevel"/>
    <w:tmpl w:val="6D5E3A66"/>
    <w:lvl w:ilvl="0" w:tplc="C4CECB94">
      <w:start w:val="1"/>
      <w:numFmt w:val="decimal"/>
      <w:lvlText w:val="%1."/>
      <w:lvlJc w:val="left"/>
      <w:pPr>
        <w:ind w:left="644" w:hanging="285"/>
        <w:jc w:val="left"/>
      </w:pPr>
      <w:rPr>
        <w:rFonts w:ascii="SimSun" w:eastAsia="SimSun" w:hAnsi="SimSun" w:cs="SimSun" w:hint="default"/>
        <w:b w:val="0"/>
        <w:bCs w:val="0"/>
        <w:i w:val="0"/>
        <w:iCs w:val="0"/>
        <w:w w:val="99"/>
        <w:sz w:val="26"/>
        <w:szCs w:val="26"/>
        <w:lang w:val="en-US" w:eastAsia="zh-TW" w:bidi="ar-SA"/>
      </w:rPr>
    </w:lvl>
    <w:lvl w:ilvl="1" w:tplc="78B42490">
      <w:start w:val="1"/>
      <w:numFmt w:val="decimal"/>
      <w:lvlText w:val="(%2)"/>
      <w:lvlJc w:val="left"/>
      <w:pPr>
        <w:ind w:left="1211" w:hanging="425"/>
        <w:jc w:val="left"/>
      </w:pPr>
      <w:rPr>
        <w:rFonts w:ascii="Times New Roman" w:eastAsia="Times New Roman" w:hAnsi="Times New Roman" w:cs="Times New Roman" w:hint="default"/>
        <w:b w:val="0"/>
        <w:bCs w:val="0"/>
        <w:i w:val="0"/>
        <w:iCs w:val="0"/>
        <w:w w:val="99"/>
        <w:sz w:val="28"/>
        <w:szCs w:val="28"/>
        <w:lang w:val="en-US" w:eastAsia="zh-TW" w:bidi="ar-SA"/>
      </w:rPr>
    </w:lvl>
    <w:lvl w:ilvl="2" w:tplc="189C938C">
      <w:numFmt w:val="bullet"/>
      <w:lvlText w:val="•"/>
      <w:lvlJc w:val="left"/>
      <w:pPr>
        <w:ind w:left="2191" w:hanging="425"/>
      </w:pPr>
      <w:rPr>
        <w:rFonts w:hint="default"/>
        <w:lang w:val="en-US" w:eastAsia="zh-TW" w:bidi="ar-SA"/>
      </w:rPr>
    </w:lvl>
    <w:lvl w:ilvl="3" w:tplc="C8064838">
      <w:numFmt w:val="bullet"/>
      <w:lvlText w:val="•"/>
      <w:lvlJc w:val="left"/>
      <w:pPr>
        <w:ind w:left="3163" w:hanging="425"/>
      </w:pPr>
      <w:rPr>
        <w:rFonts w:hint="default"/>
        <w:lang w:val="en-US" w:eastAsia="zh-TW" w:bidi="ar-SA"/>
      </w:rPr>
    </w:lvl>
    <w:lvl w:ilvl="4" w:tplc="EE4A542C">
      <w:numFmt w:val="bullet"/>
      <w:lvlText w:val="•"/>
      <w:lvlJc w:val="left"/>
      <w:pPr>
        <w:ind w:left="4135" w:hanging="425"/>
      </w:pPr>
      <w:rPr>
        <w:rFonts w:hint="default"/>
        <w:lang w:val="en-US" w:eastAsia="zh-TW" w:bidi="ar-SA"/>
      </w:rPr>
    </w:lvl>
    <w:lvl w:ilvl="5" w:tplc="A37A294C">
      <w:numFmt w:val="bullet"/>
      <w:lvlText w:val="•"/>
      <w:lvlJc w:val="left"/>
      <w:pPr>
        <w:ind w:left="5107" w:hanging="425"/>
      </w:pPr>
      <w:rPr>
        <w:rFonts w:hint="default"/>
        <w:lang w:val="en-US" w:eastAsia="zh-TW" w:bidi="ar-SA"/>
      </w:rPr>
    </w:lvl>
    <w:lvl w:ilvl="6" w:tplc="D2185DD4">
      <w:numFmt w:val="bullet"/>
      <w:lvlText w:val="•"/>
      <w:lvlJc w:val="left"/>
      <w:pPr>
        <w:ind w:left="6079" w:hanging="425"/>
      </w:pPr>
      <w:rPr>
        <w:rFonts w:hint="default"/>
        <w:lang w:val="en-US" w:eastAsia="zh-TW" w:bidi="ar-SA"/>
      </w:rPr>
    </w:lvl>
    <w:lvl w:ilvl="7" w:tplc="FE9AFFB4">
      <w:numFmt w:val="bullet"/>
      <w:lvlText w:val="•"/>
      <w:lvlJc w:val="left"/>
      <w:pPr>
        <w:ind w:left="7050" w:hanging="425"/>
      </w:pPr>
      <w:rPr>
        <w:rFonts w:hint="default"/>
        <w:lang w:val="en-US" w:eastAsia="zh-TW" w:bidi="ar-SA"/>
      </w:rPr>
    </w:lvl>
    <w:lvl w:ilvl="8" w:tplc="363AD73C">
      <w:numFmt w:val="bullet"/>
      <w:lvlText w:val="•"/>
      <w:lvlJc w:val="left"/>
      <w:pPr>
        <w:ind w:left="8022" w:hanging="425"/>
      </w:pPr>
      <w:rPr>
        <w:rFonts w:hint="default"/>
        <w:lang w:val="en-US" w:eastAsia="zh-TW" w:bidi="ar-SA"/>
      </w:rPr>
    </w:lvl>
  </w:abstractNum>
  <w:num w:numId="1" w16cid:durableId="120346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5F8E"/>
    <w:rsid w:val="009963B2"/>
    <w:rsid w:val="00AB6F05"/>
    <w:rsid w:val="00F45F8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7DEB32"/>
  <w15:docId w15:val="{74EA9CBC-A921-4638-A3F9-4BE24D86A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spacing w:line="418" w:lineRule="exact"/>
      <w:ind w:left="644" w:hanging="285"/>
      <w:outlineLvl w:val="0"/>
    </w:pPr>
    <w:rPr>
      <w:rFonts w:ascii="微軟正黑體" w:eastAsia="微軟正黑體" w:hAnsi="微軟正黑體" w:cs="微軟正黑體"/>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211"/>
    </w:pPr>
    <w:rPr>
      <w:sz w:val="28"/>
      <w:szCs w:val="28"/>
    </w:rPr>
  </w:style>
  <w:style w:type="paragraph" w:styleId="a4">
    <w:name w:val="List Paragraph"/>
    <w:basedOn w:val="a"/>
    <w:uiPriority w:val="1"/>
    <w:qFormat/>
    <w:pPr>
      <w:ind w:left="1211" w:hanging="425"/>
    </w:pPr>
  </w:style>
  <w:style w:type="paragraph" w:customStyle="1" w:styleId="TableParagraph">
    <w:name w:val="Table Paragraph"/>
    <w:basedOn w:val="a"/>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「修正『放流水標準』增訂第4條之1及修正第5條、第2條附表草案；及修正『水污染防治法事業分類及定義』公告事項一附件草案」研商會</dc:title>
  <dc:creator>epa</dc:creator>
  <cp:lastModifiedBy>user</cp:lastModifiedBy>
  <cp:revision>2</cp:revision>
  <dcterms:created xsi:type="dcterms:W3CDTF">2023-03-28T08:36:00Z</dcterms:created>
  <dcterms:modified xsi:type="dcterms:W3CDTF">2023-03-28T08:36:00Z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2023-02-03T00:00:00Z</vt:filetime>
  </property>
  <property fmtid="{D5CDD505-2E9C-101B-9397-08002B2CF9AE}" pid="3" name="Creator">
    <vt:lpwstr>Microsoft® Word 2010</vt:lpwstr>
  </property>
  <property fmtid="{D5CDD505-2E9C-101B-9397-08002B2CF9AE}" pid="4" name="LastSaved">
    <vt:filetime>2023-03-28T00:00:00Z</vt:filetime>
  </property>
</Properties>
</file>