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F31E" w14:textId="77777777" w:rsidR="008919FB" w:rsidRDefault="00000000">
      <w:pPr>
        <w:pStyle w:val="a4"/>
        <w:rPr>
          <w:rFonts w:ascii="Times New Roman" w:eastAsia="Times New Roman"/>
        </w:rPr>
      </w:pP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中市港區藝術中心場地使用申請書</w:t>
      </w: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不含演藝廳</w:t>
      </w:r>
      <w:r>
        <w:rPr>
          <w:rFonts w:ascii="Times New Roman" w:eastAsia="Times New Roman"/>
          <w:spacing w:val="-10"/>
        </w:rPr>
        <w:t>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704"/>
        <w:gridCol w:w="3509"/>
        <w:gridCol w:w="1819"/>
        <w:gridCol w:w="2181"/>
      </w:tblGrid>
      <w:tr w:rsidR="008919FB" w14:paraId="4EF1DE46" w14:textId="77777777">
        <w:trPr>
          <w:trHeight w:val="1439"/>
        </w:trPr>
        <w:tc>
          <w:tcPr>
            <w:tcW w:w="1267" w:type="dxa"/>
          </w:tcPr>
          <w:p w14:paraId="06AF8045" w14:textId="77777777" w:rsidR="008919FB" w:rsidRDefault="00000000">
            <w:pPr>
              <w:pStyle w:val="TableParagraph"/>
              <w:spacing w:before="216"/>
              <w:ind w:left="105" w:right="1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場地名稱及最高容納人數</w:t>
            </w:r>
          </w:p>
        </w:tc>
        <w:tc>
          <w:tcPr>
            <w:tcW w:w="9213" w:type="dxa"/>
            <w:gridSpan w:val="4"/>
          </w:tcPr>
          <w:p w14:paraId="15D89DA7" w14:textId="77777777" w:rsidR="008919FB" w:rsidRDefault="00000000">
            <w:pPr>
              <w:pStyle w:val="TableParagraph"/>
              <w:spacing w:before="33"/>
              <w:ind w:left="110"/>
              <w:rPr>
                <w:rFonts w:ascii="Candara" w:eastAsia="Candara" w:hAnsi="Candara"/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 xml:space="preserve">□ </w:t>
            </w:r>
            <w:r>
              <w:rPr>
                <w:spacing w:val="-13"/>
                <w:sz w:val="24"/>
              </w:rPr>
              <w:t xml:space="preserve">國際會議廳 </w:t>
            </w:r>
            <w:r>
              <w:rPr>
                <w:rFonts w:ascii="Candara" w:eastAsia="Candara" w:hAnsi="Candara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主席位</w:t>
            </w:r>
            <w:r>
              <w:rPr>
                <w:rFonts w:ascii="Candara" w:eastAsia="Candara" w:hAnsi="Candara"/>
                <w:spacing w:val="-2"/>
                <w:sz w:val="24"/>
              </w:rPr>
              <w:t>13</w:t>
            </w:r>
            <w:r>
              <w:rPr>
                <w:spacing w:val="-2"/>
                <w:sz w:val="24"/>
              </w:rPr>
              <w:t>席、列席位</w:t>
            </w:r>
            <w:r>
              <w:rPr>
                <w:rFonts w:ascii="Candara" w:eastAsia="Candara" w:hAnsi="Candara"/>
                <w:spacing w:val="-2"/>
                <w:sz w:val="24"/>
              </w:rPr>
              <w:t>91</w:t>
            </w:r>
            <w:r>
              <w:rPr>
                <w:spacing w:val="-2"/>
                <w:sz w:val="24"/>
              </w:rPr>
              <w:t>席，共</w:t>
            </w:r>
            <w:r>
              <w:rPr>
                <w:rFonts w:ascii="Candara" w:eastAsia="Candara" w:hAnsi="Candara"/>
                <w:spacing w:val="-2"/>
                <w:sz w:val="24"/>
              </w:rPr>
              <w:t>104</w:t>
            </w:r>
            <w:r>
              <w:rPr>
                <w:spacing w:val="-2"/>
                <w:sz w:val="24"/>
              </w:rPr>
              <w:t>席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  <w:p w14:paraId="3224C731" w14:textId="77777777" w:rsidR="008919FB" w:rsidRDefault="00000000">
            <w:pPr>
              <w:pStyle w:val="TableParagraph"/>
              <w:spacing w:before="24"/>
              <w:ind w:left="110"/>
              <w:rPr>
                <w:rFonts w:ascii="Candara" w:eastAsia="Candara" w:hAnsi="Candara"/>
                <w:sz w:val="24"/>
              </w:rPr>
            </w:pPr>
            <w:r>
              <w:rPr>
                <w:rFonts w:ascii="新細明體" w:eastAsia="新細明體" w:hAnsi="新細明體" w:hint="eastAsia"/>
                <w:spacing w:val="-8"/>
                <w:sz w:val="24"/>
              </w:rPr>
              <w:t xml:space="preserve">□ </w:t>
            </w:r>
            <w:r>
              <w:rPr>
                <w:spacing w:val="-16"/>
                <w:sz w:val="24"/>
              </w:rPr>
              <w:t xml:space="preserve">會議室 </w:t>
            </w:r>
            <w:r>
              <w:rPr>
                <w:rFonts w:ascii="Candara" w:eastAsia="Candara" w:hAnsi="Candara"/>
                <w:sz w:val="24"/>
              </w:rPr>
              <w:t>A</w:t>
            </w:r>
            <w:r>
              <w:rPr>
                <w:rFonts w:ascii="Candara" w:eastAsia="Candara" w:hAnsi="Candara"/>
                <w:spacing w:val="-7"/>
                <w:sz w:val="24"/>
              </w:rPr>
              <w:t xml:space="preserve"> (</w:t>
            </w:r>
            <w:r>
              <w:rPr>
                <w:sz w:val="24"/>
              </w:rPr>
              <w:t>馬蹄型，約</w:t>
            </w:r>
            <w:r>
              <w:rPr>
                <w:rFonts w:ascii="Candara" w:eastAsia="Candara" w:hAnsi="Candara"/>
                <w:sz w:val="24"/>
              </w:rPr>
              <w:t>24</w:t>
            </w:r>
            <w:r>
              <w:rPr>
                <w:sz w:val="24"/>
              </w:rPr>
              <w:t>席</w:t>
            </w:r>
            <w:r>
              <w:rPr>
                <w:rFonts w:ascii="Candara" w:eastAsia="Candara" w:hAnsi="Candara"/>
                <w:spacing w:val="-7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16"/>
                <w:sz w:val="24"/>
              </w:rPr>
              <w:t xml:space="preserve">會議室 </w:t>
            </w:r>
            <w:r>
              <w:rPr>
                <w:rFonts w:ascii="Candara" w:eastAsia="Candara" w:hAnsi="Candara"/>
                <w:sz w:val="24"/>
              </w:rPr>
              <w:t>B</w:t>
            </w:r>
            <w:r>
              <w:rPr>
                <w:rFonts w:ascii="Candara" w:eastAsia="Candara" w:hAnsi="Candara"/>
                <w:spacing w:val="-6"/>
                <w:sz w:val="24"/>
              </w:rPr>
              <w:t xml:space="preserve"> (</w:t>
            </w:r>
            <w:r>
              <w:rPr>
                <w:sz w:val="24"/>
              </w:rPr>
              <w:t>教室型，約</w:t>
            </w:r>
            <w:r>
              <w:rPr>
                <w:rFonts w:ascii="Candara" w:eastAsia="Candara" w:hAnsi="Candara"/>
                <w:sz w:val="24"/>
              </w:rPr>
              <w:t>54</w:t>
            </w:r>
            <w:r>
              <w:rPr>
                <w:sz w:val="24"/>
              </w:rPr>
              <w:t>席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  <w:p w14:paraId="47FA6D21" w14:textId="77777777" w:rsidR="008919FB" w:rsidRDefault="0000000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16"/>
                <w:sz w:val="24"/>
              </w:rPr>
              <w:t xml:space="preserve">□ </w:t>
            </w:r>
            <w:r>
              <w:rPr>
                <w:spacing w:val="-6"/>
                <w:sz w:val="24"/>
              </w:rPr>
              <w:t>戶外廣場</w:t>
            </w:r>
            <w:proofErr w:type="gramStart"/>
            <w:r>
              <w:rPr>
                <w:spacing w:val="-6"/>
                <w:sz w:val="24"/>
              </w:rPr>
              <w:t>【</w:t>
            </w:r>
            <w:proofErr w:type="gramEnd"/>
            <w:r>
              <w:rPr>
                <w:spacing w:val="-6"/>
                <w:sz w:val="24"/>
              </w:rPr>
              <w:t xml:space="preserve">主要辦理場地： </w:t>
            </w:r>
            <w:r>
              <w:rPr>
                <w:rFonts w:ascii="新細明體" w:eastAsia="新細明體" w:hAnsi="新細明體" w:hint="eastAsia"/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藝術廣場</w:t>
            </w:r>
            <w:r>
              <w:rPr>
                <w:rFonts w:ascii="Candara" w:eastAsia="Candara" w:hAnsi="Candara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約</w:t>
            </w:r>
            <w:r>
              <w:rPr>
                <w:rFonts w:ascii="Candara" w:eastAsia="Candara" w:hAnsi="Candara"/>
                <w:spacing w:val="-2"/>
                <w:sz w:val="24"/>
              </w:rPr>
              <w:t>2,000</w:t>
            </w:r>
            <w:r>
              <w:rPr>
                <w:spacing w:val="-2"/>
                <w:sz w:val="24"/>
              </w:rPr>
              <w:t>人</w:t>
            </w:r>
            <w:r>
              <w:rPr>
                <w:rFonts w:ascii="Candara" w:eastAsia="Candara" w:hAnsi="Candara"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、</w:t>
            </w:r>
            <w:r>
              <w:rPr>
                <w:rFonts w:ascii="新細明體" w:eastAsia="新細明體" w:hAnsi="新細明體" w:hint="eastAsia"/>
                <w:spacing w:val="-2"/>
                <w:sz w:val="24"/>
              </w:rPr>
              <w:t>□</w:t>
            </w:r>
            <w:r>
              <w:rPr>
                <w:spacing w:val="-2"/>
                <w:sz w:val="24"/>
              </w:rPr>
              <w:t>清水廣場</w:t>
            </w:r>
            <w:r>
              <w:rPr>
                <w:rFonts w:ascii="Candara" w:eastAsia="Candara" w:hAnsi="Candara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約</w:t>
            </w:r>
            <w:r>
              <w:rPr>
                <w:rFonts w:ascii="Candara" w:eastAsia="Candara" w:hAnsi="Candara"/>
                <w:spacing w:val="-2"/>
                <w:sz w:val="24"/>
              </w:rPr>
              <w:t>800</w:t>
            </w:r>
            <w:r>
              <w:rPr>
                <w:spacing w:val="-2"/>
                <w:sz w:val="24"/>
              </w:rPr>
              <w:t>人</w:t>
            </w:r>
            <w:r>
              <w:rPr>
                <w:rFonts w:ascii="Candara" w:eastAsia="Candara" w:hAnsi="Candara"/>
                <w:spacing w:val="-2"/>
                <w:sz w:val="24"/>
              </w:rPr>
              <w:t>)</w:t>
            </w:r>
            <w:r>
              <w:rPr>
                <w:spacing w:val="-10"/>
                <w:sz w:val="24"/>
              </w:rPr>
              <w:t>、</w:t>
            </w:r>
          </w:p>
          <w:p w14:paraId="6D396C05" w14:textId="77777777" w:rsidR="008919FB" w:rsidRDefault="00000000">
            <w:pPr>
              <w:pStyle w:val="TableParagraph"/>
              <w:spacing w:before="24" w:line="306" w:lineRule="exact"/>
              <w:ind w:left="3292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迴旋廣場</w:t>
            </w:r>
            <w:r>
              <w:rPr>
                <w:rFonts w:ascii="Candara" w:eastAsia="Candara" w:hAnsi="Candar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約</w:t>
            </w:r>
            <w:r>
              <w:rPr>
                <w:rFonts w:ascii="Candara" w:eastAsia="Candara" w:hAnsi="Candara"/>
                <w:spacing w:val="-4"/>
                <w:sz w:val="24"/>
              </w:rPr>
              <w:t>600</w:t>
            </w:r>
            <w:r>
              <w:rPr>
                <w:spacing w:val="-4"/>
                <w:sz w:val="24"/>
              </w:rPr>
              <w:t>人</w:t>
            </w:r>
            <w:r>
              <w:rPr>
                <w:rFonts w:ascii="Candara" w:eastAsia="Candara" w:hAnsi="Candara"/>
                <w:spacing w:val="-4"/>
                <w:sz w:val="24"/>
              </w:rPr>
              <w:t>)</w:t>
            </w:r>
            <w:r>
              <w:rPr>
                <w:spacing w:val="-4"/>
                <w:sz w:val="24"/>
              </w:rPr>
              <w:t>、</w:t>
            </w: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瓜棚廣場</w:t>
            </w:r>
            <w:r>
              <w:rPr>
                <w:rFonts w:ascii="Candara" w:eastAsia="Candara" w:hAnsi="Candar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約</w:t>
            </w:r>
            <w:r>
              <w:rPr>
                <w:rFonts w:ascii="Candara" w:eastAsia="Candara" w:hAnsi="Candara"/>
                <w:spacing w:val="-4"/>
                <w:sz w:val="24"/>
              </w:rPr>
              <w:t>100</w:t>
            </w:r>
            <w:r>
              <w:rPr>
                <w:spacing w:val="-4"/>
                <w:sz w:val="24"/>
              </w:rPr>
              <w:t>人</w:t>
            </w:r>
            <w:r>
              <w:rPr>
                <w:rFonts w:ascii="Candara" w:eastAsia="Candara" w:hAnsi="Candara"/>
                <w:spacing w:val="-4"/>
                <w:sz w:val="24"/>
              </w:rPr>
              <w:t>)</w:t>
            </w:r>
            <w:proofErr w:type="gramStart"/>
            <w:r>
              <w:rPr>
                <w:spacing w:val="-10"/>
                <w:sz w:val="24"/>
              </w:rPr>
              <w:t>】</w:t>
            </w:r>
            <w:proofErr w:type="gramEnd"/>
          </w:p>
        </w:tc>
      </w:tr>
      <w:tr w:rsidR="008919FB" w14:paraId="211E82FC" w14:textId="77777777">
        <w:trPr>
          <w:trHeight w:val="532"/>
        </w:trPr>
        <w:tc>
          <w:tcPr>
            <w:tcW w:w="1267" w:type="dxa"/>
          </w:tcPr>
          <w:p w14:paraId="2FE8F0FB" w14:textId="77777777" w:rsidR="008919FB" w:rsidRDefault="00000000">
            <w:pPr>
              <w:pStyle w:val="TableParagraph"/>
              <w:spacing w:before="95"/>
              <w:ind w:left="98" w:right="18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活動名稱</w:t>
            </w:r>
          </w:p>
        </w:tc>
        <w:tc>
          <w:tcPr>
            <w:tcW w:w="9213" w:type="dxa"/>
            <w:gridSpan w:val="4"/>
          </w:tcPr>
          <w:p w14:paraId="1671A6F3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9FB" w14:paraId="1A703D3B" w14:textId="77777777">
        <w:trPr>
          <w:trHeight w:val="556"/>
        </w:trPr>
        <w:tc>
          <w:tcPr>
            <w:tcW w:w="1267" w:type="dxa"/>
          </w:tcPr>
          <w:p w14:paraId="2A93B4B2" w14:textId="77777777" w:rsidR="008919FB" w:rsidRDefault="00000000">
            <w:pPr>
              <w:pStyle w:val="TableParagraph"/>
              <w:spacing w:before="110"/>
              <w:ind w:left="98" w:right="18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入場方式</w:t>
            </w:r>
          </w:p>
        </w:tc>
        <w:tc>
          <w:tcPr>
            <w:tcW w:w="9213" w:type="dxa"/>
            <w:gridSpan w:val="4"/>
          </w:tcPr>
          <w:p w14:paraId="7F87DE83" w14:textId="77777777" w:rsidR="008919FB" w:rsidRDefault="00000000">
            <w:pPr>
              <w:pStyle w:val="TableParagraph"/>
              <w:tabs>
                <w:tab w:val="left" w:pos="1310"/>
                <w:tab w:val="left" w:pos="3979"/>
                <w:tab w:val="left" w:pos="4670"/>
              </w:tabs>
              <w:spacing w:before="105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開</w:t>
            </w:r>
            <w:r>
              <w:rPr>
                <w:spacing w:val="-10"/>
                <w:sz w:val="24"/>
              </w:rPr>
              <w:t>放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特定對象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rFonts w:ascii="Candara" w:eastAsia="Candara" w:hAnsi="Candara"/>
                <w:sz w:val="24"/>
                <w:u w:val="single"/>
              </w:rPr>
              <w:t>(</w:t>
            </w:r>
            <w:r>
              <w:rPr>
                <w:spacing w:val="-10"/>
                <w:sz w:val="24"/>
                <w:u w:val="single"/>
              </w:rPr>
              <w:t>約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人</w:t>
            </w:r>
            <w:r>
              <w:rPr>
                <w:rFonts w:ascii="Candara" w:eastAsia="Candara" w:hAnsi="Candara"/>
                <w:spacing w:val="-4"/>
                <w:sz w:val="24"/>
                <w:u w:val="single"/>
              </w:rPr>
              <w:t>)</w:t>
            </w:r>
            <w:r>
              <w:rPr>
                <w:spacing w:val="-4"/>
                <w:sz w:val="24"/>
              </w:rPr>
              <w:t>【戶外廣場不適用</w:t>
            </w:r>
            <w:r>
              <w:rPr>
                <w:spacing w:val="-10"/>
                <w:sz w:val="24"/>
              </w:rPr>
              <w:t>】</w:t>
            </w:r>
          </w:p>
        </w:tc>
      </w:tr>
      <w:tr w:rsidR="008919FB" w14:paraId="00C2FB73" w14:textId="77777777">
        <w:trPr>
          <w:trHeight w:val="1516"/>
        </w:trPr>
        <w:tc>
          <w:tcPr>
            <w:tcW w:w="1267" w:type="dxa"/>
          </w:tcPr>
          <w:p w14:paraId="5EE9BACD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  <w:p w14:paraId="47B0376B" w14:textId="77777777" w:rsidR="008919FB" w:rsidRDefault="008919F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4E4AE1C1" w14:textId="77777777" w:rsidR="008919FB" w:rsidRDefault="00000000">
            <w:pPr>
              <w:pStyle w:val="TableParagraph"/>
              <w:ind w:left="98" w:right="18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辦理時段</w:t>
            </w:r>
          </w:p>
        </w:tc>
        <w:tc>
          <w:tcPr>
            <w:tcW w:w="9213" w:type="dxa"/>
            <w:gridSpan w:val="4"/>
          </w:tcPr>
          <w:p w14:paraId="29C399CF" w14:textId="77777777" w:rsidR="008919FB" w:rsidRDefault="00000000">
            <w:pPr>
              <w:pStyle w:val="TableParagraph"/>
              <w:tabs>
                <w:tab w:val="left" w:pos="1310"/>
                <w:tab w:val="left" w:pos="2030"/>
                <w:tab w:val="left" w:pos="3076"/>
                <w:tab w:val="left" w:pos="3796"/>
                <w:tab w:val="left" w:pos="4516"/>
              </w:tabs>
              <w:spacing w:before="62"/>
              <w:ind w:left="590"/>
              <w:rPr>
                <w:rFonts w:ascii="Candara" w:eastAsia="Candara" w:hAnsi="Candara"/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日</w:t>
            </w:r>
            <w:r>
              <w:rPr>
                <w:rFonts w:ascii="Candara" w:eastAsia="Candara" w:hAnsi="Candara"/>
                <w:spacing w:val="-2"/>
                <w:sz w:val="24"/>
              </w:rPr>
              <w:t>(</w:t>
            </w:r>
            <w:r>
              <w:rPr>
                <w:spacing w:val="-10"/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  <w:r>
              <w:rPr>
                <w:spacing w:val="47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上午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下午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晚上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全日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  <w:p w14:paraId="4FF054DE" w14:textId="77777777" w:rsidR="008919FB" w:rsidRDefault="00000000">
            <w:pPr>
              <w:pStyle w:val="TableParagraph"/>
              <w:spacing w:before="29"/>
              <w:ind w:left="110"/>
              <w:rPr>
                <w:rFonts w:ascii="Candara" w:eastAsia="Candara" w:hAnsi="Candara"/>
                <w:sz w:val="24"/>
              </w:rPr>
            </w:pPr>
            <w:r>
              <w:rPr>
                <w:sz w:val="24"/>
              </w:rPr>
              <w:t>國際會議廳：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上午</w:t>
            </w:r>
            <w:r>
              <w:rPr>
                <w:rFonts w:ascii="Candara" w:eastAsia="Candara" w:hAnsi="Candara"/>
                <w:sz w:val="24"/>
              </w:rPr>
              <w:t>(9~12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10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下午</w:t>
            </w:r>
            <w:r>
              <w:rPr>
                <w:rFonts w:ascii="Candara" w:eastAsia="Candara" w:hAnsi="Candara"/>
                <w:sz w:val="24"/>
              </w:rPr>
              <w:t>(14~17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8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晚上</w:t>
            </w:r>
            <w:r>
              <w:rPr>
                <w:rFonts w:ascii="Candara" w:eastAsia="Candara" w:hAnsi="Candara"/>
                <w:sz w:val="24"/>
              </w:rPr>
              <w:t>(19~22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10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全日</w:t>
            </w:r>
            <w:r>
              <w:rPr>
                <w:rFonts w:ascii="Candara" w:eastAsia="Candara" w:hAnsi="Candara"/>
                <w:sz w:val="24"/>
              </w:rPr>
              <w:t>(9~17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  <w:p w14:paraId="51F4AB1A" w14:textId="77777777" w:rsidR="008919FB" w:rsidRDefault="00000000">
            <w:pPr>
              <w:pStyle w:val="TableParagraph"/>
              <w:spacing w:before="34"/>
              <w:ind w:left="110"/>
              <w:rPr>
                <w:rFonts w:ascii="Candara" w:eastAsia="Candara" w:hAnsi="Candara"/>
                <w:sz w:val="24"/>
              </w:rPr>
            </w:pPr>
            <w:r>
              <w:rPr>
                <w:sz w:val="24"/>
              </w:rPr>
              <w:t>會</w:t>
            </w:r>
            <w:r>
              <w:rPr>
                <w:spacing w:val="3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議</w:t>
            </w:r>
            <w:r>
              <w:rPr>
                <w:spacing w:val="3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室：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上午</w:t>
            </w:r>
            <w:r>
              <w:rPr>
                <w:rFonts w:ascii="Candara" w:eastAsia="Candara" w:hAnsi="Candara"/>
                <w:sz w:val="24"/>
              </w:rPr>
              <w:t>(9~12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22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下午</w:t>
            </w:r>
            <w:r>
              <w:rPr>
                <w:rFonts w:ascii="Candara" w:eastAsia="Candara" w:hAnsi="Candara"/>
                <w:sz w:val="24"/>
              </w:rPr>
              <w:t>(14~17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20"/>
                <w:sz w:val="24"/>
              </w:rPr>
              <w:t xml:space="preserve">)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全日</w:t>
            </w:r>
            <w:r>
              <w:rPr>
                <w:rFonts w:ascii="Candara" w:eastAsia="Candara" w:hAnsi="Candara"/>
                <w:sz w:val="24"/>
              </w:rPr>
              <w:t>(9~17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  <w:p w14:paraId="3254F836" w14:textId="77777777" w:rsidR="008919FB" w:rsidRDefault="00000000">
            <w:pPr>
              <w:pStyle w:val="TableParagraph"/>
              <w:spacing w:before="34" w:line="330" w:lineRule="exact"/>
              <w:ind w:left="110"/>
              <w:rPr>
                <w:rFonts w:ascii="Candara" w:eastAsia="Candara" w:hAnsi="Candara"/>
                <w:sz w:val="24"/>
              </w:rPr>
            </w:pPr>
            <w:r>
              <w:rPr>
                <w:spacing w:val="-16"/>
                <w:sz w:val="24"/>
              </w:rPr>
              <w:t>戶 外 廣 場：</w:t>
            </w: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全日</w:t>
            </w:r>
            <w:r>
              <w:rPr>
                <w:rFonts w:ascii="Candara" w:eastAsia="Candara" w:hAnsi="Candara"/>
                <w:spacing w:val="-4"/>
                <w:sz w:val="24"/>
              </w:rPr>
              <w:t>(9~17</w:t>
            </w:r>
            <w:r>
              <w:rPr>
                <w:spacing w:val="-4"/>
                <w:sz w:val="24"/>
              </w:rPr>
              <w:t>時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</w:tc>
      </w:tr>
      <w:tr w:rsidR="008919FB" w14:paraId="74C60C16" w14:textId="77777777">
        <w:trPr>
          <w:trHeight w:val="407"/>
        </w:trPr>
        <w:tc>
          <w:tcPr>
            <w:tcW w:w="2971" w:type="dxa"/>
            <w:gridSpan w:val="2"/>
          </w:tcPr>
          <w:p w14:paraId="5335175C" w14:textId="77777777" w:rsidR="008919FB" w:rsidRDefault="00000000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加收時段【國際會議廳】</w:t>
            </w:r>
          </w:p>
        </w:tc>
        <w:tc>
          <w:tcPr>
            <w:tcW w:w="3509" w:type="dxa"/>
            <w:tcBorders>
              <w:right w:val="nil"/>
            </w:tcBorders>
          </w:tcPr>
          <w:p w14:paraId="36CE012F" w14:textId="77777777" w:rsidR="008919FB" w:rsidRDefault="00000000">
            <w:pPr>
              <w:pStyle w:val="TableParagraph"/>
              <w:tabs>
                <w:tab w:val="left" w:pos="1310"/>
              </w:tabs>
              <w:spacing w:before="33"/>
              <w:ind w:left="590"/>
              <w:rPr>
                <w:rFonts w:ascii="Candara" w:eastAsia="Candara" w:hAnsi="Candara"/>
                <w:sz w:val="24"/>
              </w:rPr>
            </w:pP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  <w:t>日</w:t>
            </w:r>
            <w:r>
              <w:rPr>
                <w:spacing w:val="42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上午</w:t>
            </w:r>
            <w:r>
              <w:rPr>
                <w:rFonts w:ascii="Candara" w:eastAsia="Candara" w:hAnsi="Candara"/>
                <w:sz w:val="24"/>
              </w:rPr>
              <w:t>(8~9</w:t>
            </w:r>
            <w:r>
              <w:rPr>
                <w:sz w:val="24"/>
              </w:rPr>
              <w:t>時</w:t>
            </w:r>
            <w:r>
              <w:rPr>
                <w:rFonts w:ascii="Candara" w:eastAsia="Candara" w:hAnsi="Candara"/>
                <w:spacing w:val="-12"/>
                <w:sz w:val="24"/>
              </w:rPr>
              <w:t>)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1810486F" w14:textId="77777777" w:rsidR="008919FB" w:rsidRDefault="00000000">
            <w:pPr>
              <w:pStyle w:val="TableParagraph"/>
              <w:spacing w:before="33"/>
              <w:ind w:right="114"/>
              <w:jc w:val="right"/>
              <w:rPr>
                <w:rFonts w:ascii="Candara" w:eastAsia="Candara" w:hAnsi="Candara"/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下午</w:t>
            </w:r>
            <w:r>
              <w:rPr>
                <w:rFonts w:ascii="Candara" w:eastAsia="Candara" w:hAnsi="Candara"/>
                <w:spacing w:val="-4"/>
                <w:sz w:val="24"/>
              </w:rPr>
              <w:t>(13~14</w:t>
            </w:r>
            <w:r>
              <w:rPr>
                <w:spacing w:val="-4"/>
                <w:sz w:val="24"/>
              </w:rPr>
              <w:t>時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</w:tc>
        <w:tc>
          <w:tcPr>
            <w:tcW w:w="2181" w:type="dxa"/>
            <w:tcBorders>
              <w:left w:val="nil"/>
            </w:tcBorders>
          </w:tcPr>
          <w:p w14:paraId="43B7946E" w14:textId="77777777" w:rsidR="008919FB" w:rsidRDefault="00000000">
            <w:pPr>
              <w:pStyle w:val="TableParagraph"/>
              <w:spacing w:before="33"/>
              <w:ind w:left="125"/>
              <w:rPr>
                <w:rFonts w:ascii="Candara" w:eastAsia="Candara" w:hAnsi="Candara"/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晚上</w:t>
            </w:r>
            <w:r>
              <w:rPr>
                <w:rFonts w:ascii="Candara" w:eastAsia="Candara" w:hAnsi="Candara"/>
                <w:spacing w:val="-4"/>
                <w:sz w:val="24"/>
              </w:rPr>
              <w:t>(18~19</w:t>
            </w:r>
            <w:r>
              <w:rPr>
                <w:spacing w:val="-4"/>
                <w:sz w:val="24"/>
              </w:rPr>
              <w:t>時</w:t>
            </w:r>
            <w:r>
              <w:rPr>
                <w:rFonts w:ascii="Candara" w:eastAsia="Candara" w:hAnsi="Candara"/>
                <w:spacing w:val="-10"/>
                <w:sz w:val="24"/>
              </w:rPr>
              <w:t>)</w:t>
            </w:r>
          </w:p>
        </w:tc>
      </w:tr>
      <w:tr w:rsidR="008919FB" w14:paraId="3A834A01" w14:textId="77777777">
        <w:trPr>
          <w:trHeight w:val="412"/>
        </w:trPr>
        <w:tc>
          <w:tcPr>
            <w:tcW w:w="2971" w:type="dxa"/>
            <w:gridSpan w:val="2"/>
          </w:tcPr>
          <w:p w14:paraId="6CCA96CF" w14:textId="77777777" w:rsidR="008919FB" w:rsidRDefault="00000000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逾時情況【國際會議廳】</w:t>
            </w:r>
          </w:p>
        </w:tc>
        <w:tc>
          <w:tcPr>
            <w:tcW w:w="3509" w:type="dxa"/>
            <w:tcBorders>
              <w:right w:val="nil"/>
            </w:tcBorders>
          </w:tcPr>
          <w:p w14:paraId="330875EA" w14:textId="77777777" w:rsidR="008919FB" w:rsidRDefault="00000000">
            <w:pPr>
              <w:pStyle w:val="TableParagraph"/>
              <w:tabs>
                <w:tab w:val="left" w:pos="2750"/>
              </w:tabs>
              <w:spacing w:before="38"/>
              <w:ind w:left="110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4"/>
                <w:sz w:val="24"/>
              </w:rPr>
              <w:t>逾時（預計逾</w:t>
            </w:r>
            <w:r>
              <w:rPr>
                <w:spacing w:val="-10"/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小時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66A06F71" w14:textId="77777777" w:rsidR="008919FB" w:rsidRDefault="00000000">
            <w:pPr>
              <w:pStyle w:val="TableParagraph"/>
              <w:spacing w:before="38"/>
              <w:ind w:right="117"/>
              <w:jc w:val="right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proofErr w:type="gramStart"/>
            <w:r>
              <w:rPr>
                <w:spacing w:val="-7"/>
                <w:sz w:val="24"/>
              </w:rPr>
              <w:t>不</w:t>
            </w:r>
            <w:proofErr w:type="gramEnd"/>
            <w:r>
              <w:rPr>
                <w:spacing w:val="-7"/>
                <w:sz w:val="24"/>
              </w:rPr>
              <w:t>逾時</w:t>
            </w:r>
          </w:p>
        </w:tc>
        <w:tc>
          <w:tcPr>
            <w:tcW w:w="2181" w:type="dxa"/>
            <w:tcBorders>
              <w:left w:val="nil"/>
            </w:tcBorders>
          </w:tcPr>
          <w:p w14:paraId="33E02F4C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9FB" w14:paraId="72790B91" w14:textId="77777777">
        <w:trPr>
          <w:trHeight w:val="748"/>
        </w:trPr>
        <w:tc>
          <w:tcPr>
            <w:tcW w:w="10480" w:type="dxa"/>
            <w:gridSpan w:val="5"/>
          </w:tcPr>
          <w:p w14:paraId="59BAE892" w14:textId="77777777" w:rsidR="008919FB" w:rsidRDefault="00000000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活動內容</w:t>
            </w:r>
            <w:r>
              <w:rPr>
                <w:rFonts w:ascii="Candara" w:eastAsia="Candara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簡述</w:t>
            </w:r>
            <w:r>
              <w:rPr>
                <w:rFonts w:ascii="Candara" w:eastAsia="Candara"/>
                <w:spacing w:val="-5"/>
                <w:sz w:val="24"/>
              </w:rPr>
              <w:t>)</w:t>
            </w:r>
            <w:r>
              <w:rPr>
                <w:spacing w:val="-5"/>
                <w:sz w:val="24"/>
              </w:rPr>
              <w:t>：</w:t>
            </w:r>
          </w:p>
        </w:tc>
      </w:tr>
      <w:tr w:rsidR="008919FB" w14:paraId="1D284EB5" w14:textId="77777777">
        <w:trPr>
          <w:trHeight w:val="3071"/>
        </w:trPr>
        <w:tc>
          <w:tcPr>
            <w:tcW w:w="1267" w:type="dxa"/>
          </w:tcPr>
          <w:p w14:paraId="28BDB469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  <w:p w14:paraId="10BEE801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  <w:p w14:paraId="06D72943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  <w:p w14:paraId="075699FA" w14:textId="77777777" w:rsidR="008919FB" w:rsidRDefault="008919FB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205DCCDC" w14:textId="77777777" w:rsidR="008919FB" w:rsidRDefault="00000000">
            <w:pPr>
              <w:pStyle w:val="TableParagraph"/>
              <w:spacing w:line="223" w:lineRule="auto"/>
              <w:ind w:left="105" w:right="189"/>
              <w:rPr>
                <w:sz w:val="24"/>
              </w:rPr>
            </w:pPr>
            <w:r>
              <w:rPr>
                <w:spacing w:val="-4"/>
                <w:sz w:val="24"/>
              </w:rPr>
              <w:t>申請程序</w:t>
            </w:r>
            <w:r>
              <w:rPr>
                <w:spacing w:val="-6"/>
                <w:sz w:val="24"/>
              </w:rPr>
              <w:t>自我檢核</w:t>
            </w:r>
          </w:p>
        </w:tc>
        <w:tc>
          <w:tcPr>
            <w:tcW w:w="9213" w:type="dxa"/>
            <w:gridSpan w:val="4"/>
          </w:tcPr>
          <w:p w14:paraId="4988E0DF" w14:textId="77777777" w:rsidR="008919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38" w:lineRule="exact"/>
              <w:ind w:left="425" w:hanging="315"/>
              <w:rPr>
                <w:rFonts w:ascii="Corporate Logo ver2 Bold" w:eastAsia="Corporate Logo ver2 Bold" w:hAnsi="Corporate Logo ver2 Bold"/>
                <w:b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1"/>
                <w:sz w:val="24"/>
              </w:rPr>
              <w:t>請至港區藝術中心網站</w:t>
            </w:r>
            <w:proofErr w:type="gramStart"/>
            <w:r>
              <w:rPr>
                <w:sz w:val="24"/>
              </w:rPr>
              <w:t>（</w:t>
            </w:r>
            <w:proofErr w:type="gramEnd"/>
            <w:r>
              <w:fldChar w:fldCharType="begin"/>
            </w:r>
            <w:r>
              <w:instrText>HYPERLINK "http://www.tcsac.gov.tw/" \h</w:instrText>
            </w:r>
            <w:r>
              <w:fldChar w:fldCharType="separate"/>
            </w:r>
            <w:r>
              <w:rPr>
                <w:rFonts w:ascii="Candara" w:eastAsia="Candara" w:hAnsi="Candara"/>
                <w:color w:val="0462C0"/>
                <w:sz w:val="24"/>
                <w:u w:val="single" w:color="0462C0"/>
              </w:rPr>
              <w:t>http://www.tcsac.gov.tw</w:t>
            </w:r>
            <w:r>
              <w:rPr>
                <w:rFonts w:ascii="Candara" w:eastAsia="Candara" w:hAnsi="Candara"/>
                <w:color w:val="0462C0"/>
                <w:sz w:val="24"/>
                <w:u w:val="single" w:color="0462C0"/>
              </w:rPr>
              <w:fldChar w:fldCharType="end"/>
            </w:r>
            <w:proofErr w:type="gramStart"/>
            <w:r>
              <w:rPr>
                <w:sz w:val="24"/>
              </w:rPr>
              <w:t>）</w:t>
            </w:r>
            <w:proofErr w:type="gramEnd"/>
            <w:r>
              <w:rPr>
                <w:sz w:val="24"/>
              </w:rPr>
              <w:t>查詢詳閱「</w:t>
            </w:r>
            <w:proofErr w:type="gramStart"/>
            <w:r>
              <w:rPr>
                <w:rFonts w:ascii="Corporate Logo ver2 Bold" w:eastAsia="Corporate Logo ver2 Bold" w:hAnsi="Corporate Logo ver2 Bold" w:hint="eastAsia"/>
                <w:b/>
                <w:spacing w:val="-2"/>
                <w:sz w:val="24"/>
              </w:rPr>
              <w:t>臺</w:t>
            </w:r>
            <w:proofErr w:type="gramEnd"/>
            <w:r>
              <w:rPr>
                <w:rFonts w:ascii="Corporate Logo ver2 Bold" w:eastAsia="Corporate Logo ver2 Bold" w:hAnsi="Corporate Logo ver2 Bold" w:hint="eastAsia"/>
                <w:b/>
                <w:spacing w:val="-2"/>
                <w:sz w:val="24"/>
              </w:rPr>
              <w:t>中市港區藝術</w:t>
            </w:r>
          </w:p>
          <w:p w14:paraId="2327B9C2" w14:textId="77777777" w:rsidR="008919FB" w:rsidRDefault="00000000">
            <w:pPr>
              <w:pStyle w:val="TableParagraph"/>
              <w:spacing w:line="384" w:lineRule="exact"/>
              <w:ind w:left="427"/>
              <w:rPr>
                <w:sz w:val="24"/>
              </w:rPr>
            </w:pPr>
            <w:r>
              <w:rPr>
                <w:rFonts w:ascii="Corporate Logo ver2 Bold" w:eastAsia="Corporate Logo ver2 Bold" w:hint="eastAsia"/>
                <w:b/>
                <w:spacing w:val="-4"/>
                <w:sz w:val="24"/>
              </w:rPr>
              <w:t>中心場地使用管理辦法</w:t>
            </w:r>
            <w:r>
              <w:rPr>
                <w:spacing w:val="-6"/>
                <w:sz w:val="24"/>
              </w:rPr>
              <w:t>」之規範</w:t>
            </w:r>
          </w:p>
          <w:p w14:paraId="460E0CC9" w14:textId="77777777" w:rsidR="008919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19" w:lineRule="exact"/>
              <w:ind w:left="425" w:hanging="315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spacing w:val="-5"/>
                <w:sz w:val="24"/>
              </w:rPr>
              <w:t>填具本申請書</w:t>
            </w:r>
          </w:p>
          <w:p w14:paraId="240D5589" w14:textId="77777777" w:rsidR="008919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4"/>
              <w:ind w:left="425" w:hanging="315"/>
              <w:rPr>
                <w:sz w:val="24"/>
              </w:rPr>
            </w:pPr>
            <w:r>
              <w:rPr>
                <w:spacing w:val="-6"/>
                <w:sz w:val="24"/>
              </w:rPr>
              <w:t>檢附資料</w:t>
            </w:r>
          </w:p>
          <w:p w14:paraId="2E972C6E" w14:textId="77777777" w:rsidR="008919FB" w:rsidRDefault="00000000">
            <w:pPr>
              <w:pStyle w:val="TableParagraph"/>
              <w:tabs>
                <w:tab w:val="left" w:pos="2630"/>
                <w:tab w:val="left" w:pos="4348"/>
                <w:tab w:val="left" w:pos="6307"/>
              </w:tabs>
              <w:spacing w:before="24"/>
              <w:ind w:left="427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pacing w:val="-2"/>
                <w:sz w:val="24"/>
              </w:rPr>
              <w:t>□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(1)</w:t>
            </w:r>
            <w:r>
              <w:rPr>
                <w:spacing w:val="-2"/>
                <w:sz w:val="24"/>
              </w:rPr>
              <w:t>活動企劃</w:t>
            </w:r>
            <w:r>
              <w:rPr>
                <w:spacing w:val="-10"/>
                <w:sz w:val="24"/>
              </w:rPr>
              <w:t>書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(2)</w:t>
            </w:r>
            <w:r>
              <w:rPr>
                <w:spacing w:val="-4"/>
                <w:sz w:val="24"/>
              </w:rPr>
              <w:t>流程</w:t>
            </w:r>
            <w:r>
              <w:rPr>
                <w:spacing w:val="-10"/>
                <w:sz w:val="24"/>
              </w:rPr>
              <w:t>表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pacing w:val="-4"/>
                <w:sz w:val="24"/>
              </w:rPr>
              <w:t>□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>(3)</w:t>
            </w:r>
            <w:r>
              <w:rPr>
                <w:spacing w:val="-4"/>
                <w:sz w:val="24"/>
              </w:rPr>
              <w:t>人數資</w:t>
            </w:r>
            <w:r>
              <w:rPr>
                <w:spacing w:val="-10"/>
                <w:sz w:val="24"/>
              </w:rPr>
              <w:t>料</w:t>
            </w:r>
            <w:r>
              <w:rPr>
                <w:sz w:val="24"/>
              </w:rPr>
              <w:tab/>
            </w:r>
            <w:r>
              <w:rPr>
                <w:rFonts w:ascii="新細明體" w:eastAsia="新細明體" w:hAnsi="新細明體" w:hint="eastAsia"/>
                <w:spacing w:val="-2"/>
                <w:sz w:val="24"/>
              </w:rPr>
              <w:t>□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(4)</w:t>
            </w:r>
            <w:r>
              <w:rPr>
                <w:spacing w:val="-2"/>
                <w:sz w:val="24"/>
              </w:rPr>
              <w:t>身分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團體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  <w:r>
              <w:rPr>
                <w:spacing w:val="-10"/>
                <w:sz w:val="24"/>
              </w:rPr>
              <w:t>證</w:t>
            </w:r>
          </w:p>
          <w:p w14:paraId="7890529F" w14:textId="77777777" w:rsidR="008919F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7"/>
              </w:tabs>
              <w:spacing w:before="42" w:line="223" w:lineRule="auto"/>
              <w:ind w:right="10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將申請書及資料寄送至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中市港區藝術中心</w:t>
            </w:r>
            <w:r>
              <w:rPr>
                <w:rFonts w:ascii="Times New Roman" w:eastAsia="Times New Roman"/>
                <w:spacing w:val="5"/>
                <w:sz w:val="24"/>
              </w:rPr>
              <w:t>(</w:t>
            </w:r>
            <w:r>
              <w:rPr>
                <w:sz w:val="24"/>
              </w:rPr>
              <w:t>地址：</w:t>
            </w:r>
            <w:r>
              <w:rPr>
                <w:rFonts w:ascii="Candara" w:eastAsia="Candara"/>
                <w:sz w:val="24"/>
              </w:rPr>
              <w:t>436038</w:t>
            </w:r>
            <w:proofErr w:type="gramStart"/>
            <w:r>
              <w:rPr>
                <w:sz w:val="24"/>
              </w:rPr>
              <w:t>臺</w:t>
            </w:r>
            <w:proofErr w:type="gramEnd"/>
            <w:r>
              <w:rPr>
                <w:sz w:val="24"/>
              </w:rPr>
              <w:t>中市清水區忠貞路</w:t>
            </w:r>
            <w:r>
              <w:rPr>
                <w:rFonts w:ascii="Candara" w:eastAsia="Candara"/>
                <w:sz w:val="24"/>
              </w:rPr>
              <w:t>21</w:t>
            </w:r>
            <w:r>
              <w:rPr>
                <w:spacing w:val="2"/>
                <w:sz w:val="24"/>
              </w:rPr>
              <w:t>號 推廣股收 附註：場地申請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14:paraId="53BE95B9" w14:textId="77777777" w:rsidR="008919FB" w:rsidRDefault="00000000">
            <w:pPr>
              <w:pStyle w:val="TableParagraph"/>
              <w:spacing w:line="338" w:lineRule="exact"/>
              <w:ind w:left="110"/>
              <w:rPr>
                <w:sz w:val="24"/>
              </w:rPr>
            </w:pPr>
            <w:r>
              <w:rPr>
                <w:rFonts w:ascii="微軟正黑體" w:eastAsia="微軟正黑體" w:hAnsi="微軟正黑體"/>
                <w:spacing w:val="-3"/>
                <w:sz w:val="24"/>
              </w:rPr>
              <w:t xml:space="preserve">※ </w:t>
            </w:r>
            <w:r>
              <w:rPr>
                <w:spacing w:val="-3"/>
                <w:sz w:val="24"/>
              </w:rPr>
              <w:t>收件後約</w:t>
            </w:r>
            <w:proofErr w:type="gramStart"/>
            <w:r>
              <w:rPr>
                <w:spacing w:val="-3"/>
                <w:sz w:val="24"/>
              </w:rPr>
              <w:t>一週</w:t>
            </w:r>
            <w:proofErr w:type="gramEnd"/>
            <w:r>
              <w:rPr>
                <w:spacing w:val="-3"/>
                <w:sz w:val="24"/>
              </w:rPr>
              <w:t>函覆申請人。</w:t>
            </w:r>
          </w:p>
          <w:p w14:paraId="5182ACB4" w14:textId="77777777" w:rsidR="008919FB" w:rsidRDefault="00000000">
            <w:pPr>
              <w:pStyle w:val="TableParagraph"/>
              <w:spacing w:line="287" w:lineRule="exact"/>
              <w:ind w:left="110"/>
              <w:rPr>
                <w:sz w:val="24"/>
              </w:rPr>
            </w:pPr>
            <w:r>
              <w:rPr>
                <w:rFonts w:ascii="微軟正黑體" w:eastAsia="微軟正黑體" w:hAnsi="微軟正黑體"/>
                <w:spacing w:val="19"/>
                <w:sz w:val="24"/>
              </w:rPr>
              <w:t xml:space="preserve">※ </w:t>
            </w:r>
            <w:r>
              <w:rPr>
                <w:spacing w:val="-5"/>
                <w:sz w:val="24"/>
              </w:rPr>
              <w:t>申請核准者，應於使用日前繳交場地使用費及保證金，始得使用。</w:t>
            </w:r>
          </w:p>
        </w:tc>
      </w:tr>
      <w:tr w:rsidR="008919FB" w14:paraId="456055A3" w14:textId="77777777">
        <w:trPr>
          <w:trHeight w:val="4670"/>
        </w:trPr>
        <w:tc>
          <w:tcPr>
            <w:tcW w:w="10480" w:type="dxa"/>
            <w:gridSpan w:val="5"/>
          </w:tcPr>
          <w:p w14:paraId="2E603D03" w14:textId="77777777" w:rsidR="008919FB" w:rsidRDefault="00000000">
            <w:pPr>
              <w:pStyle w:val="TableParagraph"/>
              <w:spacing w:line="454" w:lineRule="exact"/>
              <w:ind w:left="3099" w:right="3096"/>
              <w:jc w:val="center"/>
              <w:rPr>
                <w:rFonts w:ascii="Corporate Logo ver2 Bold" w:eastAsia="Corporate Logo ver2 Bold" w:hint="eastAsia"/>
                <w:b/>
                <w:sz w:val="28"/>
              </w:rPr>
            </w:pPr>
            <w:r>
              <w:rPr>
                <w:rFonts w:ascii="Corporate Logo ver2 Bold" w:eastAsia="Corporate Logo ver2 Bold" w:hint="eastAsia"/>
                <w:b/>
                <w:spacing w:val="35"/>
                <w:sz w:val="28"/>
              </w:rPr>
              <w:t>承諾書</w:t>
            </w:r>
          </w:p>
          <w:p w14:paraId="3D116BF7" w14:textId="77777777" w:rsidR="008919FB" w:rsidRDefault="00000000">
            <w:pPr>
              <w:pStyle w:val="TableParagraph"/>
              <w:spacing w:line="292" w:lineRule="exact"/>
              <w:ind w:left="585"/>
              <w:jc w:val="both"/>
              <w:rPr>
                <w:sz w:val="24"/>
              </w:rPr>
            </w:pPr>
            <w:r>
              <w:rPr>
                <w:sz w:val="24"/>
              </w:rPr>
              <w:t>茲於民國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>時  分至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pacing w:val="5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時  </w:t>
            </w:r>
            <w:proofErr w:type="gramStart"/>
            <w:r>
              <w:rPr>
                <w:spacing w:val="-1"/>
                <w:sz w:val="24"/>
              </w:rPr>
              <w:t>分止</w:t>
            </w:r>
            <w:proofErr w:type="gramEnd"/>
            <w:r>
              <w:rPr>
                <w:spacing w:val="-1"/>
                <w:sz w:val="24"/>
              </w:rPr>
              <w:t>，申請使用</w:t>
            </w:r>
            <w:proofErr w:type="gramStart"/>
            <w:r>
              <w:rPr>
                <w:spacing w:val="-1"/>
                <w:sz w:val="24"/>
              </w:rPr>
              <w:t>臺</w:t>
            </w:r>
            <w:proofErr w:type="gramEnd"/>
            <w:r>
              <w:rPr>
                <w:spacing w:val="-1"/>
                <w:sz w:val="24"/>
              </w:rPr>
              <w:t>中市港</w:t>
            </w:r>
          </w:p>
          <w:p w14:paraId="6067AE55" w14:textId="77777777" w:rsidR="008919FB" w:rsidRDefault="00000000">
            <w:pPr>
              <w:pStyle w:val="TableParagraph"/>
              <w:spacing w:before="5" w:line="223" w:lineRule="auto"/>
              <w:ind w:left="105" w:right="23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區藝術中心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  <w:u w:val="single"/>
              </w:rPr>
              <w:t>國際會議廳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  <w:u w:val="single"/>
              </w:rPr>
              <w:t>會議室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Candara" w:eastAsia="Candara" w:hAnsi="Candara"/>
                <w:sz w:val="24"/>
                <w:u w:val="single"/>
              </w:rPr>
              <w:t>A</w:t>
            </w:r>
            <w:r>
              <w:rPr>
                <w:rFonts w:ascii="Candara" w:eastAsia="Candara" w:hAnsi="Candara"/>
                <w:spacing w:val="-13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  <w:u w:val="single"/>
              </w:rPr>
              <w:t>會議室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Candara" w:eastAsia="Candara" w:hAnsi="Candara"/>
                <w:sz w:val="24"/>
                <w:u w:val="single"/>
              </w:rPr>
              <w:t>B</w:t>
            </w:r>
            <w:r>
              <w:rPr>
                <w:rFonts w:ascii="Candara" w:eastAsia="Candara" w:hAnsi="Candara"/>
                <w:spacing w:val="-14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13"/>
                <w:sz w:val="24"/>
                <w:u w:val="single"/>
              </w:rPr>
              <w:t>戶外廣場</w:t>
            </w:r>
            <w:r>
              <w:rPr>
                <w:spacing w:val="2"/>
                <w:sz w:val="24"/>
              </w:rPr>
              <w:t xml:space="preserve">及設備，願遵守 </w:t>
            </w:r>
            <w:proofErr w:type="gramStart"/>
            <w:r>
              <w:rPr>
                <w:spacing w:val="2"/>
                <w:sz w:val="24"/>
              </w:rPr>
              <w:t>貴局港區</w:t>
            </w:r>
            <w:proofErr w:type="gramEnd"/>
            <w:r>
              <w:rPr>
                <w:spacing w:val="2"/>
                <w:sz w:val="24"/>
              </w:rPr>
              <w:t>藝術中</w:t>
            </w:r>
            <w:r>
              <w:rPr>
                <w:spacing w:val="-2"/>
                <w:sz w:val="24"/>
              </w:rPr>
              <w:t>心場地使用管理辦法之規定，如有意外事故發生或損壞任何設備，願負一切（刑事、民事、國家賠償）責任，恐空口無憑，特立此據。</w:t>
            </w:r>
          </w:p>
          <w:p w14:paraId="0497D749" w14:textId="77777777" w:rsidR="008919FB" w:rsidRDefault="00000000">
            <w:pPr>
              <w:pStyle w:val="TableParagraph"/>
              <w:spacing w:before="35"/>
              <w:ind w:left="585"/>
              <w:jc w:val="both"/>
              <w:rPr>
                <w:sz w:val="24"/>
              </w:rPr>
            </w:pPr>
            <w:r>
              <w:rPr>
                <w:sz w:val="24"/>
              </w:rPr>
              <w:t>此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致</w:t>
            </w:r>
          </w:p>
          <w:p w14:paraId="502ACE48" w14:textId="77777777" w:rsidR="008919FB" w:rsidRDefault="00000000">
            <w:pPr>
              <w:pStyle w:val="TableParagraph"/>
              <w:spacing w:before="18"/>
              <w:ind w:left="105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臺</w:t>
            </w:r>
            <w:proofErr w:type="gramEnd"/>
            <w:r>
              <w:rPr>
                <w:spacing w:val="-4"/>
                <w:sz w:val="28"/>
              </w:rPr>
              <w:t>中市政府文化局</w:t>
            </w:r>
          </w:p>
          <w:p w14:paraId="153873EE" w14:textId="77777777" w:rsidR="008919FB" w:rsidRDefault="00000000">
            <w:pPr>
              <w:pStyle w:val="TableParagraph"/>
              <w:tabs>
                <w:tab w:val="left" w:pos="7929"/>
              </w:tabs>
              <w:spacing w:before="23"/>
              <w:ind w:left="585"/>
              <w:rPr>
                <w:sz w:val="24"/>
              </w:rPr>
            </w:pPr>
            <w:r>
              <w:rPr>
                <w:w w:val="95"/>
                <w:sz w:val="24"/>
              </w:rPr>
              <w:t>申請者</w:t>
            </w:r>
            <w:r>
              <w:rPr>
                <w:w w:val="95"/>
                <w:sz w:val="20"/>
              </w:rPr>
              <w:t>【個人</w:t>
            </w:r>
            <w:r>
              <w:rPr>
                <w:rFonts w:ascii="Candara" w:eastAsia="Candara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團體</w:t>
            </w:r>
            <w:r>
              <w:rPr>
                <w:rFonts w:ascii="Candara" w:eastAsia="Candara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法人組織名稱</w:t>
            </w:r>
            <w:r>
              <w:rPr>
                <w:spacing w:val="-101"/>
                <w:w w:val="95"/>
                <w:sz w:val="20"/>
              </w:rPr>
              <w:t>】</w:t>
            </w:r>
            <w:r>
              <w:rPr>
                <w:w w:val="95"/>
                <w:sz w:val="20"/>
              </w:rPr>
              <w:t>（收據抬頭</w:t>
            </w:r>
            <w:r>
              <w:rPr>
                <w:spacing w:val="-111"/>
                <w:w w:val="95"/>
                <w:sz w:val="20"/>
              </w:rPr>
              <w:t>）</w:t>
            </w:r>
            <w:r>
              <w:rPr>
                <w:spacing w:val="-5"/>
                <w:w w:val="94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（蓋章</w:t>
            </w:r>
            <w:r>
              <w:rPr>
                <w:rFonts w:ascii="Candara" w:eastAsia="Candara"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用印</w:t>
            </w:r>
            <w:r>
              <w:rPr>
                <w:spacing w:val="-10"/>
                <w:w w:val="95"/>
                <w:sz w:val="24"/>
              </w:rPr>
              <w:t>）</w:t>
            </w:r>
          </w:p>
          <w:p w14:paraId="31C427C9" w14:textId="77777777" w:rsidR="008919FB" w:rsidRDefault="00000000">
            <w:pPr>
              <w:pStyle w:val="TableParagraph"/>
              <w:spacing w:before="29"/>
              <w:ind w:left="585"/>
              <w:rPr>
                <w:sz w:val="24"/>
              </w:rPr>
            </w:pPr>
            <w:r>
              <w:rPr>
                <w:spacing w:val="-5"/>
                <w:sz w:val="24"/>
              </w:rPr>
              <w:t>統一編號或身分證字號：</w:t>
            </w:r>
          </w:p>
          <w:p w14:paraId="4D3717F2" w14:textId="77777777" w:rsidR="008919FB" w:rsidRDefault="00000000">
            <w:pPr>
              <w:pStyle w:val="TableParagraph"/>
              <w:tabs>
                <w:tab w:val="left" w:pos="3705"/>
              </w:tabs>
              <w:spacing w:before="25"/>
              <w:ind w:left="585"/>
              <w:rPr>
                <w:sz w:val="24"/>
              </w:rPr>
            </w:pPr>
            <w:r>
              <w:rPr>
                <w:spacing w:val="-4"/>
                <w:sz w:val="24"/>
              </w:rPr>
              <w:t>負責人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（蓋章</w:t>
            </w:r>
            <w:r>
              <w:rPr>
                <w:spacing w:val="-10"/>
                <w:sz w:val="24"/>
              </w:rPr>
              <w:t>）</w:t>
            </w:r>
          </w:p>
          <w:p w14:paraId="559E7528" w14:textId="77777777" w:rsidR="008919FB" w:rsidRDefault="00000000">
            <w:pPr>
              <w:pStyle w:val="TableParagraph"/>
              <w:tabs>
                <w:tab w:val="left" w:pos="3705"/>
              </w:tabs>
              <w:spacing w:before="24"/>
              <w:ind w:left="585"/>
              <w:rPr>
                <w:sz w:val="24"/>
              </w:rPr>
            </w:pPr>
            <w:r>
              <w:rPr>
                <w:spacing w:val="-4"/>
                <w:sz w:val="24"/>
              </w:rPr>
              <w:t>填表人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聯絡地址</w:t>
            </w:r>
            <w:r>
              <w:rPr>
                <w:spacing w:val="-10"/>
                <w:sz w:val="24"/>
              </w:rPr>
              <w:t>：</w:t>
            </w:r>
          </w:p>
          <w:p w14:paraId="3B015BFE" w14:textId="77777777" w:rsidR="008919FB" w:rsidRDefault="00000000">
            <w:pPr>
              <w:pStyle w:val="TableParagraph"/>
              <w:tabs>
                <w:tab w:val="left" w:pos="3705"/>
                <w:tab w:val="left" w:pos="6345"/>
              </w:tabs>
              <w:spacing w:before="24"/>
              <w:ind w:left="585"/>
              <w:rPr>
                <w:sz w:val="24"/>
              </w:rPr>
            </w:pPr>
            <w:r>
              <w:rPr>
                <w:spacing w:val="-4"/>
                <w:sz w:val="24"/>
              </w:rPr>
              <w:t>聯絡電話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手機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rFonts w:ascii="Candara" w:eastAsia="Candara"/>
                <w:sz w:val="24"/>
              </w:rPr>
              <w:t>e-</w:t>
            </w:r>
            <w:r>
              <w:rPr>
                <w:rFonts w:ascii="Candara" w:eastAsia="Candara"/>
                <w:spacing w:val="-2"/>
                <w:sz w:val="24"/>
              </w:rPr>
              <w:t>mail</w:t>
            </w:r>
            <w:r>
              <w:rPr>
                <w:spacing w:val="-2"/>
                <w:sz w:val="24"/>
              </w:rPr>
              <w:t>：</w:t>
            </w:r>
          </w:p>
          <w:p w14:paraId="3E32FEA8" w14:textId="77777777" w:rsidR="008919FB" w:rsidRDefault="00000000">
            <w:pPr>
              <w:pStyle w:val="TableParagraph"/>
              <w:tabs>
                <w:tab w:val="left" w:pos="2212"/>
                <w:tab w:val="left" w:pos="2985"/>
                <w:tab w:val="left" w:pos="3758"/>
                <w:tab w:val="left" w:pos="5438"/>
                <w:tab w:val="left" w:pos="7113"/>
                <w:tab w:val="left" w:pos="8793"/>
              </w:tabs>
              <w:spacing w:before="25"/>
              <w:ind w:left="1439"/>
              <w:rPr>
                <w:sz w:val="24"/>
              </w:rPr>
            </w:pPr>
            <w:r>
              <w:rPr>
                <w:spacing w:val="-10"/>
                <w:sz w:val="24"/>
              </w:rPr>
              <w:t>中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華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8919FB" w14:paraId="02C0F02D" w14:textId="77777777">
        <w:trPr>
          <w:trHeight w:val="407"/>
        </w:trPr>
        <w:tc>
          <w:tcPr>
            <w:tcW w:w="10480" w:type="dxa"/>
            <w:gridSpan w:val="5"/>
          </w:tcPr>
          <w:p w14:paraId="1BC2298E" w14:textId="77777777" w:rsidR="008919FB" w:rsidRDefault="00000000">
            <w:pPr>
              <w:pStyle w:val="TableParagraph"/>
              <w:spacing w:line="388" w:lineRule="exact"/>
              <w:ind w:left="3099" w:right="3101"/>
              <w:jc w:val="center"/>
              <w:rPr>
                <w:rFonts w:ascii="Corporate Logo ver2 Bold" w:eastAsia="Corporate Logo ver2 Bold" w:hint="eastAsia"/>
                <w:b/>
                <w:sz w:val="24"/>
              </w:rPr>
            </w:pPr>
            <w:r>
              <w:rPr>
                <w:rFonts w:ascii="Corporate Logo ver2 Bold" w:eastAsia="Corporate Logo ver2 Bold" w:hint="eastAsia"/>
                <w:b/>
                <w:spacing w:val="-5"/>
                <w:sz w:val="24"/>
              </w:rPr>
              <w:t>以下由審核單位簽核，申請單位請勿填寫</w:t>
            </w:r>
          </w:p>
        </w:tc>
      </w:tr>
      <w:tr w:rsidR="008919FB" w14:paraId="45458E83" w14:textId="77777777">
        <w:trPr>
          <w:trHeight w:val="868"/>
        </w:trPr>
        <w:tc>
          <w:tcPr>
            <w:tcW w:w="10480" w:type="dxa"/>
            <w:gridSpan w:val="5"/>
          </w:tcPr>
          <w:p w14:paraId="3ECA9BAE" w14:textId="77777777" w:rsidR="008919FB" w:rsidRDefault="00000000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經書面審核，申請者</w:t>
            </w:r>
            <w:r>
              <w:rPr>
                <w:spacing w:val="20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z w:val="24"/>
              </w:rPr>
              <w:t>符合</w:t>
            </w:r>
            <w:r>
              <w:rPr>
                <w:spacing w:val="20"/>
                <w:w w:val="150"/>
                <w:sz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1"/>
                <w:sz w:val="24"/>
              </w:rPr>
              <w:t>不符合港區藝術中心場地使用管理辦法之規範。</w:t>
            </w:r>
          </w:p>
          <w:p w14:paraId="7DC337EE" w14:textId="77777777" w:rsidR="008919FB" w:rsidRDefault="00000000">
            <w:pPr>
              <w:pStyle w:val="TableParagraph"/>
              <w:tabs>
                <w:tab w:val="left" w:pos="4569"/>
              </w:tabs>
              <w:spacing w:before="24"/>
              <w:ind w:left="105"/>
              <w:rPr>
                <w:rFonts w:ascii="Candara" w:eastAsia="Candara"/>
                <w:sz w:val="24"/>
              </w:rPr>
            </w:pPr>
            <w:r>
              <w:rPr>
                <w:spacing w:val="-4"/>
                <w:sz w:val="24"/>
              </w:rPr>
              <w:t>審核人員</w:t>
            </w:r>
            <w:r>
              <w:rPr>
                <w:spacing w:val="-5"/>
                <w:sz w:val="24"/>
              </w:rPr>
              <w:t>：</w:t>
            </w:r>
            <w:r>
              <w:rPr>
                <w:rFonts w:ascii="Candara" w:eastAsia="Candara"/>
                <w:spacing w:val="-5"/>
                <w:sz w:val="24"/>
              </w:rPr>
              <w:t>1.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Candara" w:eastAsia="Candara"/>
                <w:spacing w:val="-5"/>
                <w:sz w:val="24"/>
              </w:rPr>
              <w:t>2.</w:t>
            </w:r>
          </w:p>
        </w:tc>
      </w:tr>
      <w:tr w:rsidR="008919FB" w14:paraId="11E0F7FC" w14:textId="77777777">
        <w:trPr>
          <w:trHeight w:val="340"/>
        </w:trPr>
        <w:tc>
          <w:tcPr>
            <w:tcW w:w="2971" w:type="dxa"/>
            <w:gridSpan w:val="2"/>
            <w:tcBorders>
              <w:right w:val="nil"/>
            </w:tcBorders>
          </w:tcPr>
          <w:p w14:paraId="1879048B" w14:textId="77777777" w:rsidR="008919FB" w:rsidRDefault="00000000">
            <w:pPr>
              <w:pStyle w:val="TableParagraph"/>
              <w:spacing w:line="32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核准文號：中華民國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14:paraId="75B010E0" w14:textId="77777777" w:rsidR="008919FB" w:rsidRDefault="00000000">
            <w:pPr>
              <w:pStyle w:val="TableParagraph"/>
              <w:tabs>
                <w:tab w:val="left" w:pos="739"/>
                <w:tab w:val="left" w:pos="1459"/>
              </w:tabs>
              <w:spacing w:line="320" w:lineRule="exact"/>
              <w:ind w:left="19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日</w:t>
            </w:r>
            <w:proofErr w:type="gramStart"/>
            <w:r>
              <w:rPr>
                <w:spacing w:val="-4"/>
                <w:sz w:val="24"/>
              </w:rPr>
              <w:t>中市文港字</w:t>
            </w:r>
            <w:proofErr w:type="gramEnd"/>
            <w:r>
              <w:rPr>
                <w:spacing w:val="-10"/>
                <w:sz w:val="24"/>
              </w:rPr>
              <w:t>第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E844D0B" w14:textId="77777777" w:rsidR="008919FB" w:rsidRDefault="00000000">
            <w:pPr>
              <w:pStyle w:val="TableParagraph"/>
              <w:spacing w:line="320" w:lineRule="exact"/>
              <w:ind w:left="259"/>
              <w:rPr>
                <w:sz w:val="24"/>
              </w:rPr>
            </w:pPr>
            <w:r>
              <w:rPr>
                <w:spacing w:val="-7"/>
                <w:sz w:val="24"/>
              </w:rPr>
              <w:t>號函</w:t>
            </w:r>
          </w:p>
        </w:tc>
        <w:tc>
          <w:tcPr>
            <w:tcW w:w="2181" w:type="dxa"/>
            <w:tcBorders>
              <w:left w:val="nil"/>
            </w:tcBorders>
          </w:tcPr>
          <w:p w14:paraId="348C9FF3" w14:textId="77777777" w:rsidR="008919FB" w:rsidRDefault="008919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9635B1" w14:textId="77777777" w:rsidR="008919FB" w:rsidRDefault="008919FB">
      <w:pPr>
        <w:rPr>
          <w:rFonts w:ascii="Times New Roman"/>
          <w:sz w:val="24"/>
        </w:rPr>
        <w:sectPr w:rsidR="008919FB">
          <w:type w:val="continuous"/>
          <w:pgSz w:w="11900" w:h="16840"/>
          <w:pgMar w:top="500" w:right="0" w:bottom="280" w:left="880" w:header="720" w:footer="720" w:gutter="0"/>
          <w:cols w:space="720"/>
        </w:sectPr>
      </w:pPr>
    </w:p>
    <w:p w14:paraId="6396BB83" w14:textId="77777777" w:rsidR="008919FB" w:rsidRDefault="00000000">
      <w:pPr>
        <w:tabs>
          <w:tab w:val="left" w:pos="7414"/>
        </w:tabs>
        <w:spacing w:line="486" w:lineRule="exact"/>
        <w:ind w:left="252"/>
        <w:rPr>
          <w:rFonts w:ascii="Candara" w:eastAsia="Candara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5732F268" wp14:editId="588A531A">
                <wp:simplePos x="0" y="0"/>
                <wp:positionH relativeFrom="page">
                  <wp:posOffset>681227</wp:posOffset>
                </wp:positionH>
                <wp:positionV relativeFrom="paragraph">
                  <wp:posOffset>262127</wp:posOffset>
                </wp:positionV>
                <wp:extent cx="6861175" cy="240347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175" cy="240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1521"/>
                              <w:gridCol w:w="1526"/>
                              <w:gridCol w:w="1521"/>
                              <w:gridCol w:w="1526"/>
                              <w:gridCol w:w="1526"/>
                              <w:gridCol w:w="1526"/>
                            </w:tblGrid>
                            <w:tr w:rsidR="008919FB" w14:paraId="4B02BD5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087D7AAD" w14:textId="77777777" w:rsidR="008919FB" w:rsidRDefault="008919F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</w:p>
                                <w:p w14:paraId="50D7FA27" w14:textId="77777777" w:rsidR="008919FB" w:rsidRDefault="00000000">
                                  <w:pPr>
                                    <w:pStyle w:val="TableParagraph"/>
                                    <w:ind w:left="178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vMerge w:val="restart"/>
                                </w:tcPr>
                                <w:p w14:paraId="08A48E50" w14:textId="77777777" w:rsidR="008919FB" w:rsidRDefault="008919F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</w:p>
                                <w:p w14:paraId="2BF450A8" w14:textId="77777777" w:rsidR="008919FB" w:rsidRDefault="00000000">
                                  <w:pPr>
                                    <w:pStyle w:val="TableParagraph"/>
                                    <w:ind w:left="2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費用項目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6C6FC58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0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全日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2ACBA877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33" w:right="2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上午時段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620AB7AB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2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下午時段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034FE2D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3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晚上時段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1C07E322" w14:textId="77777777" w:rsidR="008919FB" w:rsidRDefault="00000000">
                                  <w:pPr>
                                    <w:pStyle w:val="TableParagraph"/>
                                    <w:spacing w:before="139" w:line="324" w:lineRule="exact"/>
                                    <w:ind w:left="2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逾時收費</w:t>
                                  </w:r>
                                </w:p>
                                <w:p w14:paraId="75A16092" w14:textId="77777777" w:rsidR="008919FB" w:rsidRDefault="00000000">
                                  <w:pPr>
                                    <w:pStyle w:val="TableParagraph"/>
                                    <w:spacing w:line="324" w:lineRule="exact"/>
                                    <w:ind w:left="324"/>
                                    <w:rPr>
                                      <w:rFonts w:ascii="Candara" w:eastAsia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2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每小時</w:t>
                                  </w:r>
                                  <w:r>
                                    <w:rPr>
                                      <w:rFonts w:ascii="Candara" w:eastAsia="Candara"/>
                                      <w:spacing w:val="-1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919FB" w14:paraId="76919BD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26BFFF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A06A1C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65139128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0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AB49555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33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3CD1A3A3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3" w:right="16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17F822D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183" w:right="1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時至</w:t>
                                  </w:r>
                                  <w:r>
                                    <w:rPr>
                                      <w:rFonts w:ascii="Candara" w:eastAsia="Candara"/>
                                      <w:spacing w:val="-4"/>
                                      <w:sz w:val="24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B1C9A6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19FB" w14:paraId="4E94A08F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4B14DD06" w14:textId="77777777" w:rsidR="008919FB" w:rsidRDefault="008919F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</w:p>
                                <w:p w14:paraId="7A701F7E" w14:textId="77777777" w:rsidR="008919FB" w:rsidRDefault="00000000">
                                  <w:pPr>
                                    <w:pStyle w:val="TableParagraph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國際會議廳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A752FB1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使用費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3CB36A26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79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9FC0D45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231" w:right="221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6595E542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83" w:right="167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428902F9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83" w:right="166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7,000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1D43D6D0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496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919FB" w14:paraId="0C22C89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E0743A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5BD7AC96" w14:textId="77777777" w:rsidR="008919FB" w:rsidRDefault="00000000">
                                  <w:pPr>
                                    <w:pStyle w:val="TableParagraph"/>
                                    <w:spacing w:before="57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保證金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7C04D652" w14:textId="77777777" w:rsidR="008919FB" w:rsidRDefault="00000000">
                                  <w:pPr>
                                    <w:pStyle w:val="TableParagraph"/>
                                    <w:spacing w:before="83"/>
                                    <w:ind w:left="183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609F1434" w14:textId="77777777" w:rsidR="008919FB" w:rsidRDefault="00000000">
                                  <w:pPr>
                                    <w:pStyle w:val="TableParagraph"/>
                                    <w:spacing w:before="83"/>
                                    <w:ind w:left="232" w:right="221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1D6F804" w14:textId="77777777" w:rsidR="008919FB" w:rsidRDefault="00000000">
                                  <w:pPr>
                                    <w:pStyle w:val="TableParagraph"/>
                                    <w:spacing w:before="83"/>
                                    <w:ind w:left="183" w:right="167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3EF58539" w14:textId="77777777" w:rsidR="008919FB" w:rsidRDefault="00000000">
                                  <w:pPr>
                                    <w:pStyle w:val="TableParagraph"/>
                                    <w:spacing w:before="83"/>
                                    <w:ind w:left="183" w:right="166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6C04B864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19FB" w14:paraId="53A4E6F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2D772BA4" w14:textId="77777777" w:rsidR="008919FB" w:rsidRDefault="008919F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</w:p>
                                <w:p w14:paraId="4FD20F0A" w14:textId="77777777" w:rsidR="008919FB" w:rsidRDefault="00000000">
                                  <w:pPr>
                                    <w:pStyle w:val="TableParagraph"/>
                                    <w:ind w:left="4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897D204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使用費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0360C610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79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29B08CA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233" w:right="218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00ACF0F9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81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05A52DCB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2CDA741A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19FB" w14:paraId="7B503DD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3E54C8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0A476F26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保證金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717FCD42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79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4EF24F9E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233" w:right="218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40E536F1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81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798D86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371C95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919FB" w14:paraId="742580C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50626143" w14:textId="77777777" w:rsidR="008919FB" w:rsidRDefault="008919FB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</w:p>
                                <w:p w14:paraId="693A2BAB" w14:textId="77777777" w:rsidR="008919FB" w:rsidRDefault="00000000">
                                  <w:pPr>
                                    <w:pStyle w:val="TableParagraph"/>
                                    <w:ind w:left="2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戶外廣場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77AA2146" w14:textId="77777777" w:rsidR="008919FB" w:rsidRDefault="00000000">
                                  <w:pPr>
                                    <w:pStyle w:val="TableParagraph"/>
                                    <w:spacing w:before="57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使用費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54CB78AF" w14:textId="77777777" w:rsidR="008919FB" w:rsidRDefault="00000000">
                                  <w:pPr>
                                    <w:pStyle w:val="TableParagraph"/>
                                    <w:spacing w:before="83"/>
                                    <w:ind w:left="183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6,000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vMerge w:val="restart"/>
                                </w:tcPr>
                                <w:p w14:paraId="1CE1ADF7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18DB8EC9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3A017562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 w:val="restart"/>
                                </w:tcPr>
                                <w:p w14:paraId="65010B90" w14:textId="77777777" w:rsidR="008919FB" w:rsidRDefault="008919F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19FB" w14:paraId="284F80FC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CA60F4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 w14:paraId="37F66AD9" w14:textId="77777777" w:rsidR="008919FB" w:rsidRDefault="00000000">
                                  <w:pPr>
                                    <w:pStyle w:val="TableParagraph"/>
                                    <w:spacing w:before="62"/>
                                    <w:ind w:left="227" w:right="2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保證金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 w14:paraId="036DEA7E" w14:textId="77777777" w:rsidR="008919FB" w:rsidRDefault="00000000">
                                  <w:pPr>
                                    <w:pStyle w:val="TableParagraph"/>
                                    <w:spacing w:before="88"/>
                                    <w:ind w:left="183" w:right="169"/>
                                    <w:jc w:val="center"/>
                                    <w:rPr>
                                      <w:rFonts w:ascii="Candar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ndara"/>
                                      <w:spacing w:val="-2"/>
                                      <w:sz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AC98737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551F9A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AA0986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3C2476" w14:textId="77777777" w:rsidR="008919FB" w:rsidRDefault="008919F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40D48" w14:textId="77777777" w:rsidR="008919FB" w:rsidRDefault="008919FB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2F26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3.65pt;margin-top:20.65pt;width:540.25pt;height:189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1521"/>
                        <w:gridCol w:w="1526"/>
                        <w:gridCol w:w="1521"/>
                        <w:gridCol w:w="1526"/>
                        <w:gridCol w:w="1526"/>
                        <w:gridCol w:w="1526"/>
                      </w:tblGrid>
                      <w:tr w:rsidR="008919FB" w14:paraId="4B02BD58" w14:textId="77777777">
                        <w:trPr>
                          <w:trHeight w:val="460"/>
                        </w:trPr>
                        <w:tc>
                          <w:tcPr>
                            <w:tcW w:w="1526" w:type="dxa"/>
                            <w:vMerge w:val="restart"/>
                          </w:tcPr>
                          <w:p w14:paraId="087D7AAD" w14:textId="77777777" w:rsidR="008919FB" w:rsidRDefault="008919FB">
                            <w:pPr>
                              <w:pStyle w:val="TableParagraph"/>
                              <w:spacing w:before="4"/>
                              <w:rPr>
                                <w:rFonts w:ascii="Candara"/>
                                <w:sz w:val="24"/>
                              </w:rPr>
                            </w:pPr>
                          </w:p>
                          <w:p w14:paraId="50D7FA27" w14:textId="77777777" w:rsidR="008919FB" w:rsidRDefault="00000000">
                            <w:pPr>
                              <w:pStyle w:val="TableParagraph"/>
                              <w:ind w:left="178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1521" w:type="dxa"/>
                            <w:vMerge w:val="restart"/>
                          </w:tcPr>
                          <w:p w14:paraId="08A48E50" w14:textId="77777777" w:rsidR="008919FB" w:rsidRDefault="008919FB">
                            <w:pPr>
                              <w:pStyle w:val="TableParagraph"/>
                              <w:spacing w:before="4"/>
                              <w:rPr>
                                <w:rFonts w:ascii="Candara"/>
                                <w:sz w:val="24"/>
                              </w:rPr>
                            </w:pPr>
                          </w:p>
                          <w:p w14:paraId="2BF450A8" w14:textId="77777777" w:rsidR="008919FB" w:rsidRDefault="00000000">
                            <w:pPr>
                              <w:pStyle w:val="TableParagraph"/>
                              <w:ind w:left="27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費用項目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56C6FC58" w14:textId="77777777" w:rsidR="008919FB" w:rsidRDefault="00000000">
                            <w:pPr>
                              <w:pStyle w:val="TableParagraph"/>
                              <w:spacing w:before="62"/>
                              <w:ind w:left="180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全日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2ACBA877" w14:textId="77777777" w:rsidR="008919FB" w:rsidRDefault="00000000">
                            <w:pPr>
                              <w:pStyle w:val="TableParagraph"/>
                              <w:spacing w:before="62"/>
                              <w:ind w:left="233" w:right="2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上午時段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620AB7AB" w14:textId="77777777" w:rsidR="008919FB" w:rsidRDefault="00000000">
                            <w:pPr>
                              <w:pStyle w:val="TableParagraph"/>
                              <w:spacing w:before="62"/>
                              <w:ind w:left="182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下午時段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5034FE2D" w14:textId="77777777" w:rsidR="008919FB" w:rsidRDefault="00000000">
                            <w:pPr>
                              <w:pStyle w:val="TableParagraph"/>
                              <w:spacing w:before="62"/>
                              <w:ind w:left="183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晚上時段</w:t>
                            </w: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1C07E322" w14:textId="77777777" w:rsidR="008919FB" w:rsidRDefault="00000000">
                            <w:pPr>
                              <w:pStyle w:val="TableParagraph"/>
                              <w:spacing w:before="139" w:line="324" w:lineRule="exact"/>
                              <w:ind w:left="28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逾時收費</w:t>
                            </w:r>
                          </w:p>
                          <w:p w14:paraId="75A16092" w14:textId="77777777" w:rsidR="008919FB" w:rsidRDefault="00000000">
                            <w:pPr>
                              <w:pStyle w:val="TableParagraph"/>
                              <w:spacing w:line="324" w:lineRule="exact"/>
                              <w:ind w:left="324"/>
                              <w:rPr>
                                <w:rFonts w:ascii="Candara" w:eastAsia="Candara"/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每小時</w:t>
                            </w:r>
                            <w:r>
                              <w:rPr>
                                <w:rFonts w:ascii="Candara" w:eastAsia="Candara"/>
                                <w:spacing w:val="-10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8919FB" w14:paraId="76919BD9" w14:textId="77777777">
                        <w:trPr>
                          <w:trHeight w:val="460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4326BFFF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vMerge/>
                            <w:tcBorders>
                              <w:top w:val="nil"/>
                            </w:tcBorders>
                          </w:tcPr>
                          <w:p w14:paraId="40A06A1C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</w:tcPr>
                          <w:p w14:paraId="65139128" w14:textId="77777777" w:rsidR="008919FB" w:rsidRDefault="00000000">
                            <w:pPr>
                              <w:pStyle w:val="TableParagraph"/>
                              <w:spacing w:before="62"/>
                              <w:ind w:left="180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3AB49555" w14:textId="77777777" w:rsidR="008919FB" w:rsidRDefault="00000000">
                            <w:pPr>
                              <w:pStyle w:val="TableParagraph"/>
                              <w:spacing w:before="62"/>
                              <w:ind w:left="233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3CD1A3A3" w14:textId="77777777" w:rsidR="008919FB" w:rsidRDefault="00000000">
                            <w:pPr>
                              <w:pStyle w:val="TableParagraph"/>
                              <w:spacing w:before="62"/>
                              <w:ind w:left="183" w:right="16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517F822D" w14:textId="77777777" w:rsidR="008919FB" w:rsidRDefault="00000000">
                            <w:pPr>
                              <w:pStyle w:val="TableParagraph"/>
                              <w:spacing w:before="62"/>
                              <w:ind w:left="183" w:right="1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時至</w:t>
                            </w:r>
                            <w:r>
                              <w:rPr>
                                <w:rFonts w:ascii="Candara" w:eastAsia="Candara"/>
                                <w:spacing w:val="-4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23B1C9A6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19FB" w14:paraId="4E94A08F" w14:textId="77777777">
                        <w:trPr>
                          <w:trHeight w:val="465"/>
                        </w:trPr>
                        <w:tc>
                          <w:tcPr>
                            <w:tcW w:w="1526" w:type="dxa"/>
                            <w:vMerge w:val="restart"/>
                          </w:tcPr>
                          <w:p w14:paraId="4B14DD06" w14:textId="77777777" w:rsidR="008919FB" w:rsidRDefault="008919FB">
                            <w:pPr>
                              <w:pStyle w:val="TableParagraph"/>
                              <w:spacing w:before="4"/>
                              <w:rPr>
                                <w:rFonts w:ascii="Candara"/>
                                <w:sz w:val="24"/>
                              </w:rPr>
                            </w:pPr>
                          </w:p>
                          <w:p w14:paraId="7A701F7E" w14:textId="77777777" w:rsidR="008919FB" w:rsidRDefault="00000000">
                            <w:pPr>
                              <w:pStyle w:val="TableParagraph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國際會議廳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3A752FB1" w14:textId="77777777" w:rsidR="008919FB" w:rsidRDefault="00000000">
                            <w:pPr>
                              <w:pStyle w:val="TableParagraph"/>
                              <w:spacing w:before="62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使用費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3CB36A26" w14:textId="77777777" w:rsidR="008919FB" w:rsidRDefault="00000000">
                            <w:pPr>
                              <w:pStyle w:val="TableParagraph"/>
                              <w:spacing w:before="88"/>
                              <w:ind w:left="179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9FC0D45" w14:textId="77777777" w:rsidR="008919FB" w:rsidRDefault="00000000">
                            <w:pPr>
                              <w:pStyle w:val="TableParagraph"/>
                              <w:spacing w:before="88"/>
                              <w:ind w:left="231" w:right="221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6595E542" w14:textId="77777777" w:rsidR="008919FB" w:rsidRDefault="00000000">
                            <w:pPr>
                              <w:pStyle w:val="TableParagraph"/>
                              <w:spacing w:before="88"/>
                              <w:ind w:left="183" w:right="167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428902F9" w14:textId="77777777" w:rsidR="008919FB" w:rsidRDefault="00000000">
                            <w:pPr>
                              <w:pStyle w:val="TableParagraph"/>
                              <w:spacing w:before="88"/>
                              <w:ind w:left="183" w:right="166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7,000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1D43D6D0" w14:textId="77777777" w:rsidR="008919FB" w:rsidRDefault="00000000">
                            <w:pPr>
                              <w:pStyle w:val="TableParagraph"/>
                              <w:spacing w:before="88"/>
                              <w:ind w:left="496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1,000</w:t>
                            </w:r>
                          </w:p>
                        </w:tc>
                      </w:tr>
                      <w:tr w:rsidR="008919FB" w14:paraId="0C22C89F" w14:textId="77777777">
                        <w:trPr>
                          <w:trHeight w:val="460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36E0743A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14:paraId="5BD7AC96" w14:textId="77777777" w:rsidR="008919FB" w:rsidRDefault="00000000">
                            <w:pPr>
                              <w:pStyle w:val="TableParagraph"/>
                              <w:spacing w:before="57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保證金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7C04D652" w14:textId="77777777" w:rsidR="008919FB" w:rsidRDefault="00000000">
                            <w:pPr>
                              <w:pStyle w:val="TableParagraph"/>
                              <w:spacing w:before="83"/>
                              <w:ind w:left="183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609F1434" w14:textId="77777777" w:rsidR="008919FB" w:rsidRDefault="00000000">
                            <w:pPr>
                              <w:pStyle w:val="TableParagraph"/>
                              <w:spacing w:before="83"/>
                              <w:ind w:left="232" w:right="221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51D6F804" w14:textId="77777777" w:rsidR="008919FB" w:rsidRDefault="00000000">
                            <w:pPr>
                              <w:pStyle w:val="TableParagraph"/>
                              <w:spacing w:before="83"/>
                              <w:ind w:left="183" w:right="167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3EF58539" w14:textId="77777777" w:rsidR="008919FB" w:rsidRDefault="00000000">
                            <w:pPr>
                              <w:pStyle w:val="TableParagraph"/>
                              <w:spacing w:before="83"/>
                              <w:ind w:left="183" w:right="166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6C04B864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919FB" w14:paraId="53A4E6FD" w14:textId="77777777">
                        <w:trPr>
                          <w:trHeight w:val="460"/>
                        </w:trPr>
                        <w:tc>
                          <w:tcPr>
                            <w:tcW w:w="1526" w:type="dxa"/>
                            <w:vMerge w:val="restart"/>
                          </w:tcPr>
                          <w:p w14:paraId="2D772BA4" w14:textId="77777777" w:rsidR="008919FB" w:rsidRDefault="008919FB">
                            <w:pPr>
                              <w:pStyle w:val="TableParagraph"/>
                              <w:spacing w:before="4"/>
                              <w:rPr>
                                <w:rFonts w:ascii="Candara"/>
                                <w:sz w:val="24"/>
                              </w:rPr>
                            </w:pPr>
                          </w:p>
                          <w:p w14:paraId="4FD20F0A" w14:textId="77777777" w:rsidR="008919FB" w:rsidRDefault="00000000">
                            <w:pPr>
                              <w:pStyle w:val="TableParagraph"/>
                              <w:ind w:left="40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897D204" w14:textId="77777777" w:rsidR="008919FB" w:rsidRDefault="00000000">
                            <w:pPr>
                              <w:pStyle w:val="TableParagraph"/>
                              <w:spacing w:before="62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使用費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0360C610" w14:textId="77777777" w:rsidR="008919FB" w:rsidRDefault="00000000">
                            <w:pPr>
                              <w:pStyle w:val="TableParagraph"/>
                              <w:spacing w:before="88"/>
                              <w:ind w:left="179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329B08CA" w14:textId="77777777" w:rsidR="008919FB" w:rsidRDefault="00000000">
                            <w:pPr>
                              <w:pStyle w:val="TableParagraph"/>
                              <w:spacing w:before="88"/>
                              <w:ind w:left="233" w:right="218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00ACF0F9" w14:textId="77777777" w:rsidR="008919FB" w:rsidRDefault="00000000">
                            <w:pPr>
                              <w:pStyle w:val="TableParagraph"/>
                              <w:spacing w:before="88"/>
                              <w:ind w:left="181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05A52DCB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2CDA741A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919FB" w14:paraId="7B503DDE" w14:textId="77777777">
                        <w:trPr>
                          <w:trHeight w:val="465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783E54C8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14:paraId="0A476F26" w14:textId="77777777" w:rsidR="008919FB" w:rsidRDefault="00000000">
                            <w:pPr>
                              <w:pStyle w:val="TableParagraph"/>
                              <w:spacing w:before="62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保證金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717FCD42" w14:textId="77777777" w:rsidR="008919FB" w:rsidRDefault="00000000">
                            <w:pPr>
                              <w:pStyle w:val="TableParagraph"/>
                              <w:spacing w:before="88"/>
                              <w:ind w:left="179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4EF24F9E" w14:textId="77777777" w:rsidR="008919FB" w:rsidRDefault="00000000">
                            <w:pPr>
                              <w:pStyle w:val="TableParagraph"/>
                              <w:spacing w:before="88"/>
                              <w:ind w:left="233" w:right="218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40E536F1" w14:textId="77777777" w:rsidR="008919FB" w:rsidRDefault="00000000">
                            <w:pPr>
                              <w:pStyle w:val="TableParagraph"/>
                              <w:spacing w:before="88"/>
                              <w:ind w:left="181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34798D86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36371C95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919FB" w14:paraId="742580C8" w14:textId="77777777">
                        <w:trPr>
                          <w:trHeight w:val="460"/>
                        </w:trPr>
                        <w:tc>
                          <w:tcPr>
                            <w:tcW w:w="1526" w:type="dxa"/>
                            <w:vMerge w:val="restart"/>
                          </w:tcPr>
                          <w:p w14:paraId="50626143" w14:textId="77777777" w:rsidR="008919FB" w:rsidRDefault="008919FB">
                            <w:pPr>
                              <w:pStyle w:val="TableParagraph"/>
                              <w:spacing w:before="4"/>
                              <w:rPr>
                                <w:rFonts w:ascii="Candara"/>
                                <w:sz w:val="24"/>
                              </w:rPr>
                            </w:pPr>
                          </w:p>
                          <w:p w14:paraId="693A2BAB" w14:textId="77777777" w:rsidR="008919FB" w:rsidRDefault="00000000">
                            <w:pPr>
                              <w:pStyle w:val="TableParagraph"/>
                              <w:ind w:left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戶外廣場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 w14:paraId="77AA2146" w14:textId="77777777" w:rsidR="008919FB" w:rsidRDefault="00000000">
                            <w:pPr>
                              <w:pStyle w:val="TableParagraph"/>
                              <w:spacing w:before="57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使用費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54CB78AF" w14:textId="77777777" w:rsidR="008919FB" w:rsidRDefault="00000000">
                            <w:pPr>
                              <w:pStyle w:val="TableParagraph"/>
                              <w:spacing w:before="83"/>
                              <w:ind w:left="183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6,000</w:t>
                            </w:r>
                          </w:p>
                        </w:tc>
                        <w:tc>
                          <w:tcPr>
                            <w:tcW w:w="1521" w:type="dxa"/>
                            <w:vMerge w:val="restart"/>
                          </w:tcPr>
                          <w:p w14:paraId="1CE1ADF7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18DB8EC9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3A017562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 w:val="restart"/>
                          </w:tcPr>
                          <w:p w14:paraId="65010B90" w14:textId="77777777" w:rsidR="008919FB" w:rsidRDefault="008919FB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8919FB" w14:paraId="284F80FC" w14:textId="77777777">
                        <w:trPr>
                          <w:trHeight w:val="465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5DCA60F4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 w14:paraId="37F66AD9" w14:textId="77777777" w:rsidR="008919FB" w:rsidRDefault="00000000">
                            <w:pPr>
                              <w:pStyle w:val="TableParagraph"/>
                              <w:spacing w:before="62"/>
                              <w:ind w:left="227" w:right="2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保證金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 w14:paraId="036DEA7E" w14:textId="77777777" w:rsidR="008919FB" w:rsidRDefault="00000000">
                            <w:pPr>
                              <w:pStyle w:val="TableParagraph"/>
                              <w:spacing w:before="88"/>
                              <w:ind w:left="183" w:right="169"/>
                              <w:jc w:val="center"/>
                              <w:rPr>
                                <w:rFonts w:ascii="Candara"/>
                                <w:sz w:val="24"/>
                              </w:rPr>
                            </w:pPr>
                            <w:r>
                              <w:rPr>
                                <w:rFonts w:ascii="Candara"/>
                                <w:spacing w:val="-2"/>
                                <w:sz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1521" w:type="dxa"/>
                            <w:vMerge/>
                            <w:tcBorders>
                              <w:top w:val="nil"/>
                            </w:tcBorders>
                          </w:tcPr>
                          <w:p w14:paraId="2AC98737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10551F9A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2CAA0986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vMerge/>
                            <w:tcBorders>
                              <w:top w:val="nil"/>
                            </w:tcBorders>
                          </w:tcPr>
                          <w:p w14:paraId="123C2476" w14:textId="77777777" w:rsidR="008919FB" w:rsidRDefault="008919F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D140D48" w14:textId="77777777" w:rsidR="008919FB" w:rsidRDefault="008919F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Corporate Logo ver2 Bold" w:eastAsia="Corporate Logo ver2 Bold" w:hint="eastAsia"/>
          <w:b/>
          <w:spacing w:val="-2"/>
          <w:sz w:val="28"/>
        </w:rPr>
        <w:t>臺</w:t>
      </w:r>
      <w:proofErr w:type="gramEnd"/>
      <w:r>
        <w:rPr>
          <w:rFonts w:ascii="Corporate Logo ver2 Bold" w:eastAsia="Corporate Logo ver2 Bold" w:hint="eastAsia"/>
          <w:b/>
          <w:spacing w:val="-2"/>
          <w:sz w:val="28"/>
        </w:rPr>
        <w:t>中市港區藝術中心場地使用費及保證金標準</w:t>
      </w:r>
      <w:r>
        <w:rPr>
          <w:rFonts w:ascii="Corporate Logo ver2 Bold" w:eastAsia="Corporate Logo ver2 Bold" w:hint="eastAsia"/>
          <w:b/>
          <w:spacing w:val="-10"/>
          <w:sz w:val="28"/>
        </w:rPr>
        <w:t>表</w:t>
      </w:r>
      <w:r>
        <w:rPr>
          <w:rFonts w:ascii="Corporate Logo ver2 Bold" w:eastAsia="Corporate Logo ver2 Bold" w:hint="eastAsia"/>
          <w:b/>
          <w:sz w:val="28"/>
        </w:rPr>
        <w:tab/>
      </w:r>
      <w:r>
        <w:rPr>
          <w:spacing w:val="-4"/>
          <w:sz w:val="24"/>
        </w:rPr>
        <w:t>單位：新臺幣</w:t>
      </w:r>
      <w:r>
        <w:rPr>
          <w:rFonts w:ascii="Candara" w:eastAsia="Candara"/>
          <w:spacing w:val="-4"/>
          <w:sz w:val="24"/>
        </w:rPr>
        <w:t>(</w:t>
      </w:r>
      <w:r>
        <w:rPr>
          <w:spacing w:val="-4"/>
          <w:sz w:val="24"/>
        </w:rPr>
        <w:t>元</w:t>
      </w:r>
      <w:r>
        <w:rPr>
          <w:rFonts w:ascii="Candara" w:eastAsia="Candara"/>
          <w:spacing w:val="-10"/>
          <w:sz w:val="24"/>
        </w:rPr>
        <w:t>)</w:t>
      </w:r>
    </w:p>
    <w:p w14:paraId="28A4864E" w14:textId="77777777" w:rsidR="008919FB" w:rsidRDefault="008919FB">
      <w:pPr>
        <w:pStyle w:val="a3"/>
        <w:rPr>
          <w:rFonts w:ascii="Candara"/>
          <w:sz w:val="28"/>
        </w:rPr>
      </w:pPr>
    </w:p>
    <w:p w14:paraId="4AC11F86" w14:textId="77777777" w:rsidR="008919FB" w:rsidRDefault="008919FB">
      <w:pPr>
        <w:pStyle w:val="a3"/>
        <w:rPr>
          <w:rFonts w:ascii="Candara"/>
          <w:sz w:val="28"/>
        </w:rPr>
      </w:pPr>
    </w:p>
    <w:p w14:paraId="6DE33291" w14:textId="77777777" w:rsidR="008919FB" w:rsidRDefault="008919FB">
      <w:pPr>
        <w:pStyle w:val="a3"/>
        <w:rPr>
          <w:rFonts w:ascii="Candara"/>
          <w:sz w:val="28"/>
        </w:rPr>
      </w:pPr>
    </w:p>
    <w:p w14:paraId="4017CB2E" w14:textId="77777777" w:rsidR="008919FB" w:rsidRDefault="008919FB">
      <w:pPr>
        <w:pStyle w:val="a3"/>
        <w:rPr>
          <w:rFonts w:ascii="Candara"/>
          <w:sz w:val="28"/>
        </w:rPr>
      </w:pPr>
    </w:p>
    <w:p w14:paraId="6BDA69C4" w14:textId="77777777" w:rsidR="008919FB" w:rsidRDefault="008919FB">
      <w:pPr>
        <w:pStyle w:val="a3"/>
        <w:rPr>
          <w:rFonts w:ascii="Candara"/>
          <w:sz w:val="28"/>
        </w:rPr>
      </w:pPr>
    </w:p>
    <w:p w14:paraId="35187E0A" w14:textId="77777777" w:rsidR="008919FB" w:rsidRDefault="008919FB">
      <w:pPr>
        <w:pStyle w:val="a3"/>
        <w:rPr>
          <w:rFonts w:ascii="Candara"/>
          <w:sz w:val="28"/>
        </w:rPr>
      </w:pPr>
    </w:p>
    <w:p w14:paraId="07A80699" w14:textId="77777777" w:rsidR="008919FB" w:rsidRDefault="008919FB">
      <w:pPr>
        <w:pStyle w:val="a3"/>
        <w:rPr>
          <w:rFonts w:ascii="Candara"/>
          <w:sz w:val="28"/>
        </w:rPr>
      </w:pPr>
    </w:p>
    <w:p w14:paraId="5411E190" w14:textId="77777777" w:rsidR="008919FB" w:rsidRDefault="008919FB">
      <w:pPr>
        <w:pStyle w:val="a3"/>
        <w:rPr>
          <w:rFonts w:ascii="Candara"/>
          <w:sz w:val="28"/>
        </w:rPr>
      </w:pPr>
    </w:p>
    <w:p w14:paraId="4D07442D" w14:textId="77777777" w:rsidR="008919FB" w:rsidRDefault="008919FB">
      <w:pPr>
        <w:pStyle w:val="a3"/>
        <w:rPr>
          <w:rFonts w:ascii="Candara"/>
          <w:sz w:val="28"/>
        </w:rPr>
      </w:pPr>
    </w:p>
    <w:p w14:paraId="2ACF5DA6" w14:textId="77777777" w:rsidR="008919FB" w:rsidRDefault="008919FB">
      <w:pPr>
        <w:pStyle w:val="a3"/>
        <w:rPr>
          <w:rFonts w:ascii="Candara"/>
          <w:sz w:val="28"/>
        </w:rPr>
      </w:pPr>
    </w:p>
    <w:p w14:paraId="704860F9" w14:textId="77777777" w:rsidR="008919FB" w:rsidRDefault="008919FB">
      <w:pPr>
        <w:pStyle w:val="a3"/>
        <w:spacing w:before="10"/>
        <w:rPr>
          <w:rFonts w:ascii="Candara"/>
          <w:sz w:val="27"/>
        </w:rPr>
      </w:pPr>
    </w:p>
    <w:p w14:paraId="23BD2F17" w14:textId="77777777" w:rsidR="008919FB" w:rsidRDefault="00000000">
      <w:pPr>
        <w:pStyle w:val="1"/>
      </w:pPr>
      <w:r>
        <w:rPr>
          <w:rFonts w:ascii="微軟正黑體" w:eastAsia="微軟正黑體" w:hAnsi="微軟正黑體"/>
          <w:spacing w:val="4"/>
        </w:rPr>
        <w:t xml:space="preserve">※ </w:t>
      </w:r>
      <w:r>
        <w:rPr>
          <w:spacing w:val="-4"/>
        </w:rPr>
        <w:t>備註：</w:t>
      </w:r>
    </w:p>
    <w:p w14:paraId="2BC437EF" w14:textId="77777777" w:rsidR="008919FB" w:rsidRDefault="00000000">
      <w:pPr>
        <w:pStyle w:val="a5"/>
        <w:numPr>
          <w:ilvl w:val="0"/>
          <w:numId w:val="1"/>
        </w:numPr>
        <w:tabs>
          <w:tab w:val="left" w:pos="394"/>
        </w:tabs>
        <w:ind w:left="394" w:hanging="142"/>
        <w:rPr>
          <w:sz w:val="24"/>
        </w:rPr>
      </w:pPr>
      <w:r>
        <w:rPr>
          <w:spacing w:val="-5"/>
          <w:sz w:val="24"/>
        </w:rPr>
        <w:t>使用</w:t>
      </w:r>
      <w:proofErr w:type="gramStart"/>
      <w:r>
        <w:rPr>
          <w:spacing w:val="-5"/>
          <w:sz w:val="24"/>
        </w:rPr>
        <w:t>本局港區</w:t>
      </w:r>
      <w:proofErr w:type="gramEnd"/>
      <w:r>
        <w:rPr>
          <w:spacing w:val="-5"/>
          <w:sz w:val="24"/>
        </w:rPr>
        <w:t>藝術中心場地應配合填寫相關場地設施需求或規範表格。</w:t>
      </w:r>
    </w:p>
    <w:p w14:paraId="21A2969B" w14:textId="77777777" w:rsidR="008919FB" w:rsidRDefault="00000000">
      <w:pPr>
        <w:pStyle w:val="a5"/>
        <w:numPr>
          <w:ilvl w:val="0"/>
          <w:numId w:val="1"/>
        </w:numPr>
        <w:tabs>
          <w:tab w:val="left" w:pos="423"/>
        </w:tabs>
        <w:spacing w:before="97"/>
        <w:ind w:left="423" w:hanging="171"/>
        <w:rPr>
          <w:sz w:val="24"/>
        </w:rPr>
      </w:pPr>
      <w:r>
        <w:rPr>
          <w:spacing w:val="-4"/>
          <w:sz w:val="24"/>
        </w:rPr>
        <w:t>國際會議廳加收時段</w:t>
      </w:r>
      <w:r>
        <w:rPr>
          <w:rFonts w:ascii="Candara" w:eastAsia="Candara"/>
          <w:spacing w:val="-4"/>
          <w:sz w:val="24"/>
        </w:rPr>
        <w:t>(8~9</w:t>
      </w:r>
      <w:r>
        <w:rPr>
          <w:spacing w:val="-4"/>
          <w:sz w:val="24"/>
        </w:rPr>
        <w:t>時、</w:t>
      </w:r>
      <w:r>
        <w:rPr>
          <w:rFonts w:ascii="Candara" w:eastAsia="Candara"/>
          <w:spacing w:val="-4"/>
          <w:sz w:val="24"/>
        </w:rPr>
        <w:t>13~14</w:t>
      </w:r>
      <w:r>
        <w:rPr>
          <w:spacing w:val="-4"/>
          <w:sz w:val="24"/>
        </w:rPr>
        <w:t>時、</w:t>
      </w:r>
      <w:r>
        <w:rPr>
          <w:rFonts w:ascii="Candara" w:eastAsia="Candara"/>
          <w:spacing w:val="-4"/>
          <w:sz w:val="24"/>
        </w:rPr>
        <w:t>18~19</w:t>
      </w:r>
      <w:r>
        <w:rPr>
          <w:spacing w:val="-4"/>
          <w:sz w:val="24"/>
        </w:rPr>
        <w:t>時</w:t>
      </w:r>
      <w:r>
        <w:rPr>
          <w:rFonts w:ascii="Candara" w:eastAsia="Candara"/>
          <w:spacing w:val="-4"/>
          <w:sz w:val="24"/>
        </w:rPr>
        <w:t>)</w:t>
      </w:r>
      <w:r>
        <w:rPr>
          <w:spacing w:val="-4"/>
          <w:sz w:val="24"/>
        </w:rPr>
        <w:t>，每時段</w:t>
      </w:r>
      <w:r>
        <w:rPr>
          <w:rFonts w:ascii="Candara" w:eastAsia="Candara"/>
          <w:spacing w:val="-4"/>
          <w:sz w:val="24"/>
        </w:rPr>
        <w:t>1,000</w:t>
      </w:r>
      <w:r>
        <w:rPr>
          <w:spacing w:val="-7"/>
          <w:sz w:val="24"/>
        </w:rPr>
        <w:t>元。</w:t>
      </w:r>
    </w:p>
    <w:p w14:paraId="7578766C" w14:textId="77777777" w:rsidR="008919FB" w:rsidRDefault="00000000">
      <w:pPr>
        <w:pStyle w:val="a5"/>
        <w:numPr>
          <w:ilvl w:val="0"/>
          <w:numId w:val="1"/>
        </w:numPr>
        <w:tabs>
          <w:tab w:val="left" w:pos="428"/>
          <w:tab w:val="left" w:pos="435"/>
        </w:tabs>
        <w:spacing w:before="96" w:line="256" w:lineRule="auto"/>
        <w:ind w:left="435" w:right="747" w:hanging="183"/>
        <w:rPr>
          <w:sz w:val="24"/>
        </w:rPr>
      </w:pPr>
      <w:r>
        <w:rPr>
          <w:spacing w:val="-2"/>
          <w:sz w:val="24"/>
        </w:rPr>
        <w:t>國際會議廳場地，除白開水外，禁止攜帶任何食物及飲料入內、禁止嚼食口香糖；請勿於牆壁及地毯上張貼任何海報或紙張。</w:t>
      </w:r>
    </w:p>
    <w:p w14:paraId="2963FD54" w14:textId="77777777" w:rsidR="008919FB" w:rsidRDefault="00000000">
      <w:pPr>
        <w:pStyle w:val="a5"/>
        <w:numPr>
          <w:ilvl w:val="0"/>
          <w:numId w:val="1"/>
        </w:numPr>
        <w:tabs>
          <w:tab w:val="left" w:pos="442"/>
        </w:tabs>
        <w:spacing w:before="74"/>
        <w:ind w:left="442" w:hanging="190"/>
        <w:rPr>
          <w:sz w:val="24"/>
        </w:rPr>
      </w:pPr>
      <w:r>
        <w:rPr>
          <w:spacing w:val="-5"/>
          <w:sz w:val="24"/>
        </w:rPr>
        <w:t>戶外廣場禁止車輛及動物進入。</w:t>
      </w:r>
    </w:p>
    <w:p w14:paraId="7BFA4F29" w14:textId="77777777" w:rsidR="008919FB" w:rsidRDefault="00000000">
      <w:pPr>
        <w:pStyle w:val="1"/>
        <w:spacing w:before="136"/>
      </w:pPr>
      <w:r>
        <w:rPr>
          <w:spacing w:val="-4"/>
        </w:rPr>
        <w:t>繳費方式</w:t>
      </w:r>
    </w:p>
    <w:p w14:paraId="4CBBDB51" w14:textId="77777777" w:rsidR="008919FB" w:rsidRDefault="00000000">
      <w:pPr>
        <w:pStyle w:val="a3"/>
        <w:spacing w:before="46"/>
        <w:ind w:left="252"/>
      </w:pPr>
      <w:r>
        <w:rPr>
          <w:spacing w:val="-2"/>
        </w:rPr>
        <w:t>現金繳納：週二至週五</w:t>
      </w:r>
      <w:r>
        <w:rPr>
          <w:rFonts w:ascii="Candara" w:eastAsia="Candara"/>
          <w:spacing w:val="-2"/>
        </w:rPr>
        <w:t>8</w:t>
      </w:r>
      <w:r>
        <w:rPr>
          <w:spacing w:val="-2"/>
        </w:rPr>
        <w:t>：</w:t>
      </w:r>
      <w:r>
        <w:rPr>
          <w:rFonts w:ascii="Candara" w:eastAsia="Candara"/>
          <w:spacing w:val="-2"/>
        </w:rPr>
        <w:t>30</w:t>
      </w:r>
      <w:r>
        <w:rPr>
          <w:rFonts w:ascii="Candara" w:eastAsia="Candara"/>
          <w:spacing w:val="-6"/>
        </w:rPr>
        <w:t xml:space="preserve"> </w:t>
      </w:r>
      <w:r>
        <w:rPr>
          <w:rFonts w:ascii="Candara" w:eastAsia="Candara"/>
          <w:spacing w:val="-2"/>
        </w:rPr>
        <w:t>~</w:t>
      </w:r>
      <w:r>
        <w:rPr>
          <w:rFonts w:ascii="Candara" w:eastAsia="Candara"/>
          <w:spacing w:val="-5"/>
        </w:rPr>
        <w:t xml:space="preserve"> </w:t>
      </w:r>
      <w:r>
        <w:rPr>
          <w:rFonts w:ascii="Candara" w:eastAsia="Candara"/>
          <w:spacing w:val="-2"/>
        </w:rPr>
        <w:t>17</w:t>
      </w:r>
      <w:r>
        <w:rPr>
          <w:spacing w:val="-2"/>
        </w:rPr>
        <w:t>：</w:t>
      </w:r>
      <w:r>
        <w:rPr>
          <w:rFonts w:ascii="Candara" w:eastAsia="Candara"/>
          <w:spacing w:val="-2"/>
        </w:rPr>
        <w:t>30</w:t>
      </w:r>
      <w:r>
        <w:rPr>
          <w:spacing w:val="-3"/>
        </w:rPr>
        <w:t>請</w:t>
      </w:r>
      <w:proofErr w:type="gramStart"/>
      <w:r>
        <w:rPr>
          <w:spacing w:val="-3"/>
        </w:rPr>
        <w:t>逕</w:t>
      </w:r>
      <w:proofErr w:type="gramEnd"/>
      <w:r>
        <w:rPr>
          <w:spacing w:val="-3"/>
        </w:rPr>
        <w:t>至港區藝術中心推廣股繳納。</w:t>
      </w:r>
    </w:p>
    <w:p w14:paraId="5DD9A357" w14:textId="77777777" w:rsidR="008919FB" w:rsidRDefault="00000000">
      <w:pPr>
        <w:pStyle w:val="a3"/>
        <w:spacing w:before="150" w:line="187" w:lineRule="auto"/>
        <w:ind w:left="1452" w:right="565" w:hanging="1200"/>
      </w:pPr>
      <w:r>
        <w:rPr>
          <w:spacing w:val="-2"/>
        </w:rPr>
        <w:t>匯款繳納：戶名：</w:t>
      </w: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中市政府文化局代辦經費專戶、帳號：</w:t>
      </w:r>
      <w:r>
        <w:rPr>
          <w:rFonts w:ascii="Candara" w:eastAsia="Candara"/>
          <w:spacing w:val="-2"/>
        </w:rPr>
        <w:t>278045194633</w:t>
      </w:r>
      <w:r>
        <w:rPr>
          <w:spacing w:val="-2"/>
        </w:rPr>
        <w:t>、銀行：</w:t>
      </w:r>
      <w:r>
        <w:rPr>
          <w:rFonts w:ascii="Candara" w:eastAsia="Candara"/>
          <w:spacing w:val="-2"/>
        </w:rPr>
        <w:t>0042787</w:t>
      </w:r>
      <w:r>
        <w:rPr>
          <w:spacing w:val="-2"/>
        </w:rPr>
        <w:t>臺灣</w:t>
      </w:r>
      <w:r>
        <w:rPr>
          <w:spacing w:val="40"/>
        </w:rPr>
        <w:t xml:space="preserve"> </w:t>
      </w:r>
      <w:r>
        <w:rPr>
          <w:spacing w:val="-13"/>
        </w:rPr>
        <w:t>銀行中都分行。【場地費不含匯款手續費，匯款當日請將匯款單據註明</w:t>
      </w:r>
      <w:r>
        <w:rPr>
          <w:rFonts w:ascii="Corporate Logo ver2 Bold" w:eastAsia="Corporate Logo ver2 Bold" w:hint="eastAsia"/>
          <w:b/>
          <w:spacing w:val="-2"/>
        </w:rPr>
        <w:t>申請者</w:t>
      </w:r>
      <w:r>
        <w:rPr>
          <w:spacing w:val="-2"/>
        </w:rPr>
        <w:t>、</w:t>
      </w:r>
      <w:r>
        <w:rPr>
          <w:rFonts w:ascii="Corporate Logo ver2 Bold" w:eastAsia="Corporate Logo ver2 Bold" w:hint="eastAsia"/>
          <w:b/>
          <w:spacing w:val="-2"/>
        </w:rPr>
        <w:t>申請使用場地名稱</w:t>
      </w:r>
      <w:r>
        <w:rPr>
          <w:spacing w:val="-2"/>
        </w:rPr>
        <w:t>、</w:t>
      </w:r>
      <w:r>
        <w:rPr>
          <w:rFonts w:ascii="Corporate Logo ver2 Bold" w:eastAsia="Corporate Logo ver2 Bold" w:hint="eastAsia"/>
          <w:b/>
          <w:spacing w:val="-2"/>
        </w:rPr>
        <w:t>申請使用日期</w:t>
      </w:r>
      <w:r>
        <w:rPr>
          <w:spacing w:val="-2"/>
        </w:rPr>
        <w:t>及</w:t>
      </w:r>
      <w:r>
        <w:rPr>
          <w:rFonts w:ascii="Corporate Logo ver2 Bold" w:eastAsia="Corporate Logo ver2 Bold" w:hint="eastAsia"/>
          <w:b/>
          <w:spacing w:val="-2"/>
        </w:rPr>
        <w:t>金額</w:t>
      </w:r>
      <w:r>
        <w:rPr>
          <w:spacing w:val="-2"/>
        </w:rPr>
        <w:t>後，傳真至臺中市港區藝術中心】</w:t>
      </w:r>
    </w:p>
    <w:p w14:paraId="015C368C" w14:textId="77777777" w:rsidR="008919FB" w:rsidRDefault="00000000">
      <w:pPr>
        <w:pStyle w:val="a3"/>
        <w:spacing w:before="73"/>
        <w:ind w:left="252"/>
        <w:rPr>
          <w:rFonts w:ascii="Candara" w:eastAsia="Candara"/>
        </w:rPr>
      </w:pPr>
      <w:r>
        <w:rPr>
          <w:spacing w:val="-4"/>
        </w:rPr>
        <w:t>票據繳納：開立郵政匯票、支票，受款人：</w:t>
      </w:r>
      <w:proofErr w:type="gramStart"/>
      <w:r>
        <w:rPr>
          <w:spacing w:val="-4"/>
        </w:rPr>
        <w:t>臺</w:t>
      </w:r>
      <w:proofErr w:type="gramEnd"/>
      <w:r>
        <w:rPr>
          <w:spacing w:val="-4"/>
        </w:rPr>
        <w:t>中市政府文化局代辦經費專戶，郵寄地址：</w:t>
      </w:r>
      <w:r>
        <w:rPr>
          <w:rFonts w:ascii="Candara" w:eastAsia="Candara"/>
          <w:spacing w:val="-4"/>
        </w:rPr>
        <w:t>436038</w:t>
      </w:r>
    </w:p>
    <w:p w14:paraId="49A54897" w14:textId="77777777" w:rsidR="008919FB" w:rsidRDefault="00000000">
      <w:pPr>
        <w:pStyle w:val="a3"/>
        <w:spacing w:before="25"/>
        <w:ind w:left="1452"/>
      </w:pP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中市清水區忠貞路</w:t>
      </w:r>
      <w:r>
        <w:rPr>
          <w:rFonts w:ascii="Candara" w:eastAsia="Candara"/>
          <w:spacing w:val="-2"/>
        </w:rPr>
        <w:t>21</w:t>
      </w:r>
      <w:r>
        <w:rPr>
          <w:spacing w:val="-2"/>
        </w:rPr>
        <w:t>號</w:t>
      </w:r>
      <w:r>
        <w:rPr>
          <w:rFonts w:ascii="Candara" w:eastAsia="Candara"/>
          <w:spacing w:val="-2"/>
        </w:rPr>
        <w:t>(</w:t>
      </w:r>
      <w:r>
        <w:rPr>
          <w:spacing w:val="-2"/>
        </w:rPr>
        <w:t>推廣股收</w:t>
      </w:r>
      <w:r>
        <w:rPr>
          <w:rFonts w:ascii="Candara" w:eastAsia="Candara"/>
          <w:spacing w:val="-3"/>
        </w:rPr>
        <w:t xml:space="preserve">) </w:t>
      </w:r>
      <w:r>
        <w:rPr>
          <w:spacing w:val="-10"/>
        </w:rPr>
        <w:t>。</w:t>
      </w:r>
    </w:p>
    <w:p w14:paraId="64DE9761" w14:textId="77777777" w:rsidR="008919FB" w:rsidRDefault="00000000">
      <w:pPr>
        <w:pStyle w:val="1"/>
        <w:spacing w:before="112" w:line="558" w:lineRule="exact"/>
      </w:pPr>
      <w:r>
        <w:rPr>
          <w:spacing w:val="-4"/>
        </w:rPr>
        <w:t>【攸關權益事項】</w:t>
      </w:r>
    </w:p>
    <w:p w14:paraId="4A625754" w14:textId="77777777" w:rsidR="008919FB" w:rsidRDefault="00000000">
      <w:pPr>
        <w:pStyle w:val="a3"/>
        <w:spacing w:line="323" w:lineRule="exact"/>
        <w:ind w:left="252"/>
      </w:pPr>
      <w:proofErr w:type="gramStart"/>
      <w:r>
        <w:rPr>
          <w:spacing w:val="-5"/>
        </w:rPr>
        <w:t>臺</w:t>
      </w:r>
      <w:proofErr w:type="gramEnd"/>
      <w:r>
        <w:rPr>
          <w:spacing w:val="-5"/>
        </w:rPr>
        <w:t>中市港區藝術中心場地使用管理辦法</w:t>
      </w:r>
    </w:p>
    <w:p w14:paraId="39BD0B5B" w14:textId="77777777" w:rsidR="008919FB" w:rsidRDefault="00000000">
      <w:pPr>
        <w:pStyle w:val="a3"/>
        <w:tabs>
          <w:tab w:val="left" w:pos="1452"/>
        </w:tabs>
        <w:spacing w:before="24" w:line="256" w:lineRule="auto"/>
        <w:ind w:left="1452" w:right="1885" w:hanging="1200"/>
      </w:pPr>
      <w:r>
        <w:rPr>
          <w:spacing w:val="-4"/>
        </w:rPr>
        <w:t>第十條</w:t>
      </w:r>
      <w:r>
        <w:tab/>
      </w:r>
      <w:r>
        <w:rPr>
          <w:spacing w:val="-2"/>
        </w:rPr>
        <w:t>有下列情事之</w:t>
      </w:r>
      <w:proofErr w:type="gramStart"/>
      <w:r>
        <w:rPr>
          <w:spacing w:val="-2"/>
        </w:rPr>
        <w:t>一</w:t>
      </w:r>
      <w:proofErr w:type="gramEnd"/>
      <w:r>
        <w:rPr>
          <w:spacing w:val="-2"/>
        </w:rPr>
        <w:t>者，不予核准使用；已核准使用者，撤銷或廢止其核准：一、違背政府法令規章。</w:t>
      </w:r>
    </w:p>
    <w:p w14:paraId="246973BC" w14:textId="77777777" w:rsidR="008919FB" w:rsidRDefault="00000000">
      <w:pPr>
        <w:pStyle w:val="a3"/>
        <w:spacing w:before="2"/>
        <w:ind w:left="1452"/>
      </w:pPr>
      <w:r>
        <w:rPr>
          <w:spacing w:val="-5"/>
        </w:rPr>
        <w:t>二、妨害社會善良風俗或公共安全。</w:t>
      </w:r>
    </w:p>
    <w:p w14:paraId="7C89A652" w14:textId="77777777" w:rsidR="008919FB" w:rsidRDefault="00000000">
      <w:pPr>
        <w:pStyle w:val="a3"/>
        <w:spacing w:before="25" w:line="256" w:lineRule="auto"/>
        <w:ind w:left="1452" w:right="3325"/>
      </w:pPr>
      <w:r>
        <w:rPr>
          <w:spacing w:val="-2"/>
        </w:rPr>
        <w:t>三、活動內容與申請登記不符或擅自將場地轉供他人使用。四、政黨政治及宗教活動。</w:t>
      </w:r>
    </w:p>
    <w:p w14:paraId="47BE8C61" w14:textId="77777777" w:rsidR="008919FB" w:rsidRDefault="00000000">
      <w:pPr>
        <w:pStyle w:val="a3"/>
        <w:spacing w:before="1"/>
        <w:ind w:left="1452"/>
      </w:pPr>
      <w:r>
        <w:rPr>
          <w:spacing w:val="-5"/>
        </w:rPr>
        <w:t>五、毀損本中心場地設備或有毀損之虞，經文化局認定不宜使用。</w:t>
      </w:r>
    </w:p>
    <w:p w14:paraId="741C30FD" w14:textId="77777777" w:rsidR="008919FB" w:rsidRDefault="00000000">
      <w:pPr>
        <w:pStyle w:val="a3"/>
        <w:spacing w:before="25" w:line="256" w:lineRule="auto"/>
        <w:ind w:left="1452" w:right="1645"/>
      </w:pPr>
      <w:r>
        <w:rPr>
          <w:spacing w:val="-2"/>
        </w:rPr>
        <w:t>六、違反本辦法或本中心場地使用規定情節重大，經文化局認定不宜使用。七、其他經文化局認定不宜使用之活動。</w:t>
      </w:r>
    </w:p>
    <w:p w14:paraId="78904C3F" w14:textId="77777777" w:rsidR="008919FB" w:rsidRDefault="00000000">
      <w:pPr>
        <w:pStyle w:val="a3"/>
        <w:spacing w:before="1" w:line="256" w:lineRule="auto"/>
        <w:ind w:left="972" w:right="685" w:firstLine="480"/>
      </w:pPr>
      <w:r>
        <w:rPr>
          <w:spacing w:val="-2"/>
        </w:rPr>
        <w:t>有前項各款情形之一，經撤銷或廢止核准使用者，其已繳交之場地</w:t>
      </w:r>
      <w:proofErr w:type="gramStart"/>
      <w:r>
        <w:rPr>
          <w:spacing w:val="-2"/>
        </w:rPr>
        <w:t>使用費按未使用</w:t>
      </w:r>
      <w:proofErr w:type="gramEnd"/>
      <w:r>
        <w:rPr>
          <w:spacing w:val="-2"/>
        </w:rPr>
        <w:t>日數比例退還；其已繳保證金不予退還。</w:t>
      </w:r>
    </w:p>
    <w:p w14:paraId="52CA1448" w14:textId="77777777" w:rsidR="008919FB" w:rsidRDefault="008919FB">
      <w:pPr>
        <w:pStyle w:val="a3"/>
        <w:spacing w:before="9"/>
        <w:rPr>
          <w:sz w:val="16"/>
        </w:rPr>
      </w:pPr>
    </w:p>
    <w:p w14:paraId="2D78F0B0" w14:textId="77777777" w:rsidR="008919FB" w:rsidRDefault="00000000">
      <w:pPr>
        <w:pStyle w:val="a3"/>
        <w:spacing w:line="324" w:lineRule="exact"/>
        <w:ind w:left="252"/>
        <w:rPr>
          <w:rFonts w:ascii="Candara" w:eastAsia="Candara"/>
        </w:rPr>
      </w:pPr>
      <w:proofErr w:type="gramStart"/>
      <w:r>
        <w:rPr>
          <w:spacing w:val="-8"/>
        </w:rPr>
        <w:t>臺</w:t>
      </w:r>
      <w:proofErr w:type="gramEnd"/>
      <w:r>
        <w:rPr>
          <w:spacing w:val="-8"/>
        </w:rPr>
        <w:t xml:space="preserve">中市港區藝術中心網址 </w:t>
      </w:r>
      <w:hyperlink r:id="rId7">
        <w:r>
          <w:rPr>
            <w:rFonts w:ascii="Candara" w:eastAsia="Candara"/>
            <w:color w:val="0462C0"/>
            <w:spacing w:val="-4"/>
            <w:u w:val="single" w:color="0462C0"/>
          </w:rPr>
          <w:t>http://www.tcsac.gov.tw</w:t>
        </w:r>
      </w:hyperlink>
    </w:p>
    <w:p w14:paraId="13B6644F" w14:textId="77777777" w:rsidR="008919FB" w:rsidRDefault="00000000">
      <w:pPr>
        <w:pStyle w:val="a3"/>
        <w:tabs>
          <w:tab w:val="left" w:pos="2753"/>
          <w:tab w:val="left" w:pos="5230"/>
        </w:tabs>
        <w:spacing w:line="324" w:lineRule="exact"/>
        <w:ind w:left="252"/>
        <w:rPr>
          <w:rFonts w:ascii="Candara" w:eastAsia="Candara"/>
        </w:rPr>
      </w:pPr>
      <w:r>
        <w:rPr>
          <w:spacing w:val="-2"/>
        </w:rPr>
        <w:t>電話：</w:t>
      </w:r>
      <w:r>
        <w:rPr>
          <w:rFonts w:ascii="Candara" w:eastAsia="Candara"/>
          <w:spacing w:val="-2"/>
        </w:rPr>
        <w:t>04-26274568</w:t>
      </w:r>
      <w:r>
        <w:rPr>
          <w:rFonts w:ascii="Candara" w:eastAsia="Candara"/>
        </w:rPr>
        <w:tab/>
      </w:r>
      <w:r>
        <w:rPr>
          <w:spacing w:val="-2"/>
        </w:rPr>
        <w:t>傳真：</w:t>
      </w:r>
      <w:r>
        <w:rPr>
          <w:rFonts w:ascii="Candara" w:eastAsia="Candara"/>
          <w:spacing w:val="-2"/>
        </w:rPr>
        <w:t>04-26274543</w:t>
      </w:r>
      <w:r>
        <w:rPr>
          <w:rFonts w:ascii="Candara" w:eastAsia="Candara"/>
        </w:rPr>
        <w:tab/>
      </w:r>
      <w:r>
        <w:t>承辦人：推廣股</w:t>
      </w:r>
      <w:r>
        <w:rPr>
          <w:spacing w:val="45"/>
          <w:w w:val="150"/>
        </w:rPr>
        <w:t xml:space="preserve"> </w:t>
      </w:r>
      <w:r>
        <w:t>李先生</w:t>
      </w:r>
      <w:r>
        <w:rPr>
          <w:spacing w:val="46"/>
          <w:w w:val="150"/>
        </w:rPr>
        <w:t xml:space="preserve"> </w:t>
      </w:r>
      <w:r>
        <w:t>分機</w:t>
      </w:r>
      <w:r>
        <w:rPr>
          <w:rFonts w:ascii="Candara" w:eastAsia="Candara"/>
          <w:spacing w:val="-5"/>
        </w:rPr>
        <w:t>212</w:t>
      </w:r>
    </w:p>
    <w:sectPr w:rsidR="008919FB">
      <w:pgSz w:w="11900" w:h="16840"/>
      <w:pgMar w:top="520" w:right="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B155" w14:textId="77777777" w:rsidR="00612A0C" w:rsidRDefault="00612A0C" w:rsidP="00B0325B">
      <w:r>
        <w:separator/>
      </w:r>
    </w:p>
  </w:endnote>
  <w:endnote w:type="continuationSeparator" w:id="0">
    <w:p w14:paraId="2C819702" w14:textId="77777777" w:rsidR="00612A0C" w:rsidRDefault="00612A0C" w:rsidP="00B0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ＣＳ中宋">
    <w:altName w:val="超研澤ＣＳ中宋"/>
    <w:panose1 w:val="02010609010101010101"/>
    <w:charset w:val="88"/>
    <w:family w:val="modern"/>
    <w:pitch w:val="fixed"/>
  </w:font>
  <w:font w:name="Corporate Logo ver2 Bold">
    <w:altName w:val="Corporate Logo ver2 Bold"/>
    <w:panose1 w:val="02000600000000000000"/>
    <w:charset w:val="80"/>
    <w:family w:val="auto"/>
    <w:pitch w:val="variable"/>
    <w:sig w:usb0="A00002FF" w:usb1="68C7FEFF" w:usb2="00000012" w:usb3="00000000" w:csb0="00020005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DAE6" w14:textId="77777777" w:rsidR="00612A0C" w:rsidRDefault="00612A0C" w:rsidP="00B0325B">
      <w:r>
        <w:separator/>
      </w:r>
    </w:p>
  </w:footnote>
  <w:footnote w:type="continuationSeparator" w:id="0">
    <w:p w14:paraId="07BB8D70" w14:textId="77777777" w:rsidR="00612A0C" w:rsidRDefault="00612A0C" w:rsidP="00B0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113"/>
    <w:multiLevelType w:val="hybridMultilevel"/>
    <w:tmpl w:val="C22A6AC2"/>
    <w:lvl w:ilvl="0" w:tplc="0B924E04">
      <w:start w:val="1"/>
      <w:numFmt w:val="decimal"/>
      <w:lvlText w:val="%1."/>
      <w:lvlJc w:val="left"/>
      <w:pPr>
        <w:ind w:left="396" w:hanging="144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3"/>
        <w:w w:val="95"/>
        <w:sz w:val="22"/>
        <w:szCs w:val="22"/>
        <w:lang w:val="en-US" w:eastAsia="zh-TW" w:bidi="ar-SA"/>
      </w:rPr>
    </w:lvl>
    <w:lvl w:ilvl="1" w:tplc="62FE0998">
      <w:numFmt w:val="bullet"/>
      <w:lvlText w:val="•"/>
      <w:lvlJc w:val="left"/>
      <w:pPr>
        <w:ind w:left="1462" w:hanging="144"/>
      </w:pPr>
      <w:rPr>
        <w:rFonts w:hint="default"/>
        <w:lang w:val="en-US" w:eastAsia="zh-TW" w:bidi="ar-SA"/>
      </w:rPr>
    </w:lvl>
    <w:lvl w:ilvl="2" w:tplc="524E1266">
      <w:numFmt w:val="bullet"/>
      <w:lvlText w:val="•"/>
      <w:lvlJc w:val="left"/>
      <w:pPr>
        <w:ind w:left="2524" w:hanging="144"/>
      </w:pPr>
      <w:rPr>
        <w:rFonts w:hint="default"/>
        <w:lang w:val="en-US" w:eastAsia="zh-TW" w:bidi="ar-SA"/>
      </w:rPr>
    </w:lvl>
    <w:lvl w:ilvl="3" w:tplc="3142139C">
      <w:numFmt w:val="bullet"/>
      <w:lvlText w:val="•"/>
      <w:lvlJc w:val="left"/>
      <w:pPr>
        <w:ind w:left="3586" w:hanging="144"/>
      </w:pPr>
      <w:rPr>
        <w:rFonts w:hint="default"/>
        <w:lang w:val="en-US" w:eastAsia="zh-TW" w:bidi="ar-SA"/>
      </w:rPr>
    </w:lvl>
    <w:lvl w:ilvl="4" w:tplc="96DE324A">
      <w:numFmt w:val="bullet"/>
      <w:lvlText w:val="•"/>
      <w:lvlJc w:val="left"/>
      <w:pPr>
        <w:ind w:left="4648" w:hanging="144"/>
      </w:pPr>
      <w:rPr>
        <w:rFonts w:hint="default"/>
        <w:lang w:val="en-US" w:eastAsia="zh-TW" w:bidi="ar-SA"/>
      </w:rPr>
    </w:lvl>
    <w:lvl w:ilvl="5" w:tplc="97508574">
      <w:numFmt w:val="bullet"/>
      <w:lvlText w:val="•"/>
      <w:lvlJc w:val="left"/>
      <w:pPr>
        <w:ind w:left="5710" w:hanging="144"/>
      </w:pPr>
      <w:rPr>
        <w:rFonts w:hint="default"/>
        <w:lang w:val="en-US" w:eastAsia="zh-TW" w:bidi="ar-SA"/>
      </w:rPr>
    </w:lvl>
    <w:lvl w:ilvl="6" w:tplc="5D227050">
      <w:numFmt w:val="bullet"/>
      <w:lvlText w:val="•"/>
      <w:lvlJc w:val="left"/>
      <w:pPr>
        <w:ind w:left="6772" w:hanging="144"/>
      </w:pPr>
      <w:rPr>
        <w:rFonts w:hint="default"/>
        <w:lang w:val="en-US" w:eastAsia="zh-TW" w:bidi="ar-SA"/>
      </w:rPr>
    </w:lvl>
    <w:lvl w:ilvl="7" w:tplc="18D06B00">
      <w:numFmt w:val="bullet"/>
      <w:lvlText w:val="•"/>
      <w:lvlJc w:val="left"/>
      <w:pPr>
        <w:ind w:left="7834" w:hanging="144"/>
      </w:pPr>
      <w:rPr>
        <w:rFonts w:hint="default"/>
        <w:lang w:val="en-US" w:eastAsia="zh-TW" w:bidi="ar-SA"/>
      </w:rPr>
    </w:lvl>
    <w:lvl w:ilvl="8" w:tplc="44EA4D94">
      <w:numFmt w:val="bullet"/>
      <w:lvlText w:val="•"/>
      <w:lvlJc w:val="left"/>
      <w:pPr>
        <w:ind w:left="8896" w:hanging="144"/>
      </w:pPr>
      <w:rPr>
        <w:rFonts w:hint="default"/>
        <w:lang w:val="en-US" w:eastAsia="zh-TW" w:bidi="ar-SA"/>
      </w:rPr>
    </w:lvl>
  </w:abstractNum>
  <w:abstractNum w:abstractNumId="1" w15:restartNumberingAfterBreak="0">
    <w:nsid w:val="55A74099"/>
    <w:multiLevelType w:val="hybridMultilevel"/>
    <w:tmpl w:val="BC46619C"/>
    <w:lvl w:ilvl="0" w:tplc="2480A100">
      <w:start w:val="1"/>
      <w:numFmt w:val="decimal"/>
      <w:lvlText w:val="%1."/>
      <w:lvlJc w:val="left"/>
      <w:pPr>
        <w:ind w:left="427" w:hanging="317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3"/>
        <w:w w:val="99"/>
        <w:sz w:val="24"/>
        <w:szCs w:val="24"/>
        <w:lang w:val="en-US" w:eastAsia="zh-TW" w:bidi="ar-SA"/>
      </w:rPr>
    </w:lvl>
    <w:lvl w:ilvl="1" w:tplc="FF62F41A">
      <w:numFmt w:val="bullet"/>
      <w:lvlText w:val="•"/>
      <w:lvlJc w:val="left"/>
      <w:pPr>
        <w:ind w:left="1298" w:hanging="317"/>
      </w:pPr>
      <w:rPr>
        <w:rFonts w:hint="default"/>
        <w:lang w:val="en-US" w:eastAsia="zh-TW" w:bidi="ar-SA"/>
      </w:rPr>
    </w:lvl>
    <w:lvl w:ilvl="2" w:tplc="2578C440">
      <w:numFmt w:val="bullet"/>
      <w:lvlText w:val="•"/>
      <w:lvlJc w:val="left"/>
      <w:pPr>
        <w:ind w:left="2176" w:hanging="317"/>
      </w:pPr>
      <w:rPr>
        <w:rFonts w:hint="default"/>
        <w:lang w:val="en-US" w:eastAsia="zh-TW" w:bidi="ar-SA"/>
      </w:rPr>
    </w:lvl>
    <w:lvl w:ilvl="3" w:tplc="4FDC167C">
      <w:numFmt w:val="bullet"/>
      <w:lvlText w:val="•"/>
      <w:lvlJc w:val="left"/>
      <w:pPr>
        <w:ind w:left="3054" w:hanging="317"/>
      </w:pPr>
      <w:rPr>
        <w:rFonts w:hint="default"/>
        <w:lang w:val="en-US" w:eastAsia="zh-TW" w:bidi="ar-SA"/>
      </w:rPr>
    </w:lvl>
    <w:lvl w:ilvl="4" w:tplc="F022F182">
      <w:numFmt w:val="bullet"/>
      <w:lvlText w:val="•"/>
      <w:lvlJc w:val="left"/>
      <w:pPr>
        <w:ind w:left="3933" w:hanging="317"/>
      </w:pPr>
      <w:rPr>
        <w:rFonts w:hint="default"/>
        <w:lang w:val="en-US" w:eastAsia="zh-TW" w:bidi="ar-SA"/>
      </w:rPr>
    </w:lvl>
    <w:lvl w:ilvl="5" w:tplc="BF6E8648">
      <w:numFmt w:val="bullet"/>
      <w:lvlText w:val="•"/>
      <w:lvlJc w:val="left"/>
      <w:pPr>
        <w:ind w:left="4811" w:hanging="317"/>
      </w:pPr>
      <w:rPr>
        <w:rFonts w:hint="default"/>
        <w:lang w:val="en-US" w:eastAsia="zh-TW" w:bidi="ar-SA"/>
      </w:rPr>
    </w:lvl>
    <w:lvl w:ilvl="6" w:tplc="FA7AB22A">
      <w:numFmt w:val="bullet"/>
      <w:lvlText w:val="•"/>
      <w:lvlJc w:val="left"/>
      <w:pPr>
        <w:ind w:left="5689" w:hanging="317"/>
      </w:pPr>
      <w:rPr>
        <w:rFonts w:hint="default"/>
        <w:lang w:val="en-US" w:eastAsia="zh-TW" w:bidi="ar-SA"/>
      </w:rPr>
    </w:lvl>
    <w:lvl w:ilvl="7" w:tplc="634491D2">
      <w:numFmt w:val="bullet"/>
      <w:lvlText w:val="•"/>
      <w:lvlJc w:val="left"/>
      <w:pPr>
        <w:ind w:left="6568" w:hanging="317"/>
      </w:pPr>
      <w:rPr>
        <w:rFonts w:hint="default"/>
        <w:lang w:val="en-US" w:eastAsia="zh-TW" w:bidi="ar-SA"/>
      </w:rPr>
    </w:lvl>
    <w:lvl w:ilvl="8" w:tplc="A5D0D03A">
      <w:numFmt w:val="bullet"/>
      <w:lvlText w:val="•"/>
      <w:lvlJc w:val="left"/>
      <w:pPr>
        <w:ind w:left="7446" w:hanging="317"/>
      </w:pPr>
      <w:rPr>
        <w:rFonts w:hint="default"/>
        <w:lang w:val="en-US" w:eastAsia="zh-TW" w:bidi="ar-SA"/>
      </w:rPr>
    </w:lvl>
  </w:abstractNum>
  <w:num w:numId="1" w16cid:durableId="1238134367">
    <w:abstractNumId w:val="0"/>
  </w:num>
  <w:num w:numId="2" w16cid:durableId="71751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FB"/>
    <w:rsid w:val="00612A0C"/>
    <w:rsid w:val="008919FB"/>
    <w:rsid w:val="00B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412F"/>
  <w15:docId w15:val="{3838A0A8-64EA-4390-99A5-54822F6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超研澤ＣＳ中宋" w:eastAsia="超研澤ＣＳ中宋" w:hAnsi="超研澤ＣＳ中宋" w:cs="超研澤ＣＳ中宋"/>
      <w:lang w:eastAsia="zh-TW"/>
    </w:rPr>
  </w:style>
  <w:style w:type="paragraph" w:styleId="1">
    <w:name w:val="heading 1"/>
    <w:basedOn w:val="a"/>
    <w:uiPriority w:val="9"/>
    <w:qFormat/>
    <w:pPr>
      <w:spacing w:before="1"/>
      <w:ind w:left="252"/>
      <w:outlineLvl w:val="0"/>
    </w:pPr>
    <w:rPr>
      <w:rFonts w:ascii="Corporate Logo ver2 Bold" w:eastAsia="Corporate Logo ver2 Bold" w:hAnsi="Corporate Logo ver2 Bold" w:cs="Corporate Logo ver2 Bold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0" w:after="12"/>
      <w:ind w:left="1899" w:right="220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5"/>
      <w:ind w:left="394" w:hanging="19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0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25B"/>
    <w:rPr>
      <w:rFonts w:ascii="超研澤ＣＳ中宋" w:eastAsia="超研澤ＣＳ中宋" w:hAnsi="超研澤ＣＳ中宋" w:cs="超研澤ＣＳ中宋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0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325B"/>
    <w:rPr>
      <w:rFonts w:ascii="超研澤ＣＳ中宋" w:eastAsia="超研澤ＣＳ中宋" w:hAnsi="超研澤ＣＳ中宋" w:cs="超研澤ＣＳ中宋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a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吳亮萱</dc:creator>
  <cp:lastModifiedBy>吳亮萱</cp:lastModifiedBy>
  <cp:revision>2</cp:revision>
  <dcterms:created xsi:type="dcterms:W3CDTF">2023-07-15T06:31:00Z</dcterms:created>
  <dcterms:modified xsi:type="dcterms:W3CDTF">2023-07-15T06:31:00Z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Producer">
    <vt:lpwstr>doPDF Ver 8.8 Build 945</vt:lpwstr>
  </property>
  <property fmtid="{D5CDD505-2E9C-101B-9397-08002B2CF9AE}" pid="4" name="LastSaved">
    <vt:filetime>2023-02-21T00:00:00Z</vt:filetime>
  </property>
</Properties>
</file>