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D30E2" w14:textId="77777777" w:rsidR="009715F1" w:rsidRDefault="009715F1" w:rsidP="009715F1">
      <w:pPr>
        <w:spacing w:line="52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臺中市政府地方稅務局</w:t>
      </w:r>
      <w:r w:rsidRPr="001F6FE6">
        <w:rPr>
          <w:rFonts w:ascii="標楷體" w:eastAsia="標楷體" w:hAnsi="標楷體" w:hint="eastAsia"/>
          <w:sz w:val="32"/>
        </w:rPr>
        <w:t>一次告知單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9715F1" w:rsidRPr="00246C8D" w14:paraId="50A70AB4" w14:textId="77777777" w:rsidTr="00426616">
        <w:tc>
          <w:tcPr>
            <w:tcW w:w="9776" w:type="dxa"/>
            <w:gridSpan w:val="2"/>
          </w:tcPr>
          <w:p w14:paraId="590930EE" w14:textId="77777777" w:rsidR="009715F1" w:rsidRPr="009C0B71" w:rsidRDefault="009715F1" w:rsidP="00426616">
            <w:pPr>
              <w:spacing w:line="520" w:lineRule="exact"/>
              <w:rPr>
                <w:rFonts w:ascii="標楷體" w:eastAsia="標楷體" w:hAnsi="標楷體"/>
                <w:sz w:val="28"/>
              </w:rPr>
            </w:pPr>
            <w:r w:rsidRPr="00921916">
              <w:rPr>
                <w:rFonts w:ascii="標楷體" w:eastAsia="標楷體" w:hAnsi="標楷體" w:hint="eastAsia"/>
                <w:b/>
                <w:sz w:val="28"/>
              </w:rPr>
              <w:t>致</w:t>
            </w:r>
            <w:r w:rsidRPr="00921916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  </w:t>
            </w:r>
            <w:r w:rsidRPr="00921916">
              <w:rPr>
                <w:rFonts w:ascii="標楷體" w:eastAsia="標楷體" w:hAnsi="標楷體" w:hint="eastAsia"/>
                <w:b/>
                <w:sz w:val="28"/>
              </w:rPr>
              <w:t>先生/小姐</w:t>
            </w:r>
          </w:p>
        </w:tc>
      </w:tr>
      <w:tr w:rsidR="009715F1" w:rsidRPr="00246C8D" w14:paraId="29E4D5BC" w14:textId="77777777" w:rsidTr="00426616">
        <w:tc>
          <w:tcPr>
            <w:tcW w:w="1413" w:type="dxa"/>
          </w:tcPr>
          <w:p w14:paraId="335278FA" w14:textId="77777777" w:rsidR="009715F1" w:rsidRPr="00921916" w:rsidRDefault="009715F1" w:rsidP="0042661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1916">
              <w:rPr>
                <w:rFonts w:ascii="標楷體" w:eastAsia="標楷體" w:hAnsi="標楷體" w:hint="eastAsia"/>
                <w:sz w:val="28"/>
                <w:szCs w:val="28"/>
              </w:rPr>
              <w:t>申辦項目</w:t>
            </w:r>
          </w:p>
        </w:tc>
        <w:tc>
          <w:tcPr>
            <w:tcW w:w="8363" w:type="dxa"/>
          </w:tcPr>
          <w:p w14:paraId="7DF7E3A3" w14:textId="2075505D" w:rsidR="009715F1" w:rsidRPr="00921916" w:rsidRDefault="004B1AD9" w:rsidP="004266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契稅申報</w:t>
            </w:r>
          </w:p>
        </w:tc>
      </w:tr>
      <w:tr w:rsidR="009715F1" w:rsidRPr="00246C8D" w14:paraId="0D6A3300" w14:textId="77777777" w:rsidTr="00426616">
        <w:tc>
          <w:tcPr>
            <w:tcW w:w="1413" w:type="dxa"/>
          </w:tcPr>
          <w:p w14:paraId="4AE847F7" w14:textId="77777777" w:rsidR="009715F1" w:rsidRDefault="009715F1" w:rsidP="00426616">
            <w:pPr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</w:rPr>
            </w:pPr>
            <w:r w:rsidRPr="0092191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9C0B71">
              <w:rPr>
                <w:rFonts w:ascii="標楷體" w:eastAsia="標楷體" w:hAnsi="標楷體" w:hint="eastAsia"/>
                <w:sz w:val="28"/>
              </w:rPr>
              <w:t>、申請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</w:p>
          <w:p w14:paraId="4C1DB130" w14:textId="77777777" w:rsidR="009715F1" w:rsidRPr="00246C8D" w:rsidRDefault="009715F1" w:rsidP="00426616">
            <w:pPr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9C0B71">
              <w:rPr>
                <w:rFonts w:ascii="標楷體" w:eastAsia="標楷體" w:hAnsi="標楷體" w:hint="eastAsia"/>
                <w:sz w:val="28"/>
              </w:rPr>
              <w:t>要件</w:t>
            </w:r>
          </w:p>
        </w:tc>
        <w:tc>
          <w:tcPr>
            <w:tcW w:w="8363" w:type="dxa"/>
          </w:tcPr>
          <w:p w14:paraId="226EBD8B" w14:textId="35A1AB91" w:rsidR="009715F1" w:rsidRPr="00246C8D" w:rsidRDefault="00763757" w:rsidP="00763757">
            <w:pPr>
              <w:spacing w:line="400" w:lineRule="exact"/>
              <w:ind w:left="1"/>
              <w:jc w:val="both"/>
              <w:rPr>
                <w:rFonts w:ascii="標楷體" w:eastAsia="標楷體" w:hAnsi="標楷體"/>
                <w:sz w:val="28"/>
              </w:rPr>
            </w:pPr>
            <w:r w:rsidRPr="00763757">
              <w:rPr>
                <w:rFonts w:ascii="標楷體" w:eastAsia="標楷體" w:hAnsi="標楷體" w:hint="eastAsia"/>
                <w:sz w:val="28"/>
              </w:rPr>
              <w:t>納稅義務人應於不動產買賣、承典、交換、贈與及分割契約成立之日起，或因占有而依法申請為所有人之日起30日內申報契稅。</w:t>
            </w:r>
          </w:p>
        </w:tc>
      </w:tr>
      <w:tr w:rsidR="009715F1" w:rsidRPr="00246C8D" w14:paraId="2B61EFDC" w14:textId="77777777" w:rsidTr="00426616">
        <w:tc>
          <w:tcPr>
            <w:tcW w:w="1413" w:type="dxa"/>
          </w:tcPr>
          <w:p w14:paraId="3E332EA3" w14:textId="77777777" w:rsidR="009715F1" w:rsidRDefault="009715F1" w:rsidP="00426616">
            <w:pPr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  <w:r w:rsidRPr="009C0B71">
              <w:rPr>
                <w:rFonts w:ascii="標楷體" w:eastAsia="標楷體" w:hAnsi="標楷體" w:hint="eastAsia"/>
                <w:sz w:val="28"/>
              </w:rPr>
              <w:t>、注意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</w:p>
          <w:p w14:paraId="4C91006D" w14:textId="77777777" w:rsidR="009715F1" w:rsidRPr="009C0B71" w:rsidRDefault="009715F1" w:rsidP="00426616">
            <w:pPr>
              <w:spacing w:line="400" w:lineRule="exact"/>
              <w:ind w:left="314" w:hangingChars="112" w:hanging="31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9C0B71">
              <w:rPr>
                <w:rFonts w:ascii="標楷體" w:eastAsia="標楷體" w:hAnsi="標楷體" w:hint="eastAsia"/>
                <w:sz w:val="28"/>
              </w:rPr>
              <w:t>事項</w:t>
            </w:r>
          </w:p>
        </w:tc>
        <w:tc>
          <w:tcPr>
            <w:tcW w:w="8363" w:type="dxa"/>
          </w:tcPr>
          <w:p w14:paraId="3F2910A0" w14:textId="447A5BD3" w:rsidR="00596E9F" w:rsidRDefault="00596E9F" w:rsidP="00596E9F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596E9F">
              <w:rPr>
                <w:rFonts w:ascii="標楷體" w:eastAsia="標楷體" w:hAnsi="標楷體" w:hint="eastAsia"/>
                <w:sz w:val="28"/>
              </w:rPr>
              <w:t>未辦建物所有權第一次登記之房屋買賣、交換、贈與、分割，應由雙方當事人共同申報。</w:t>
            </w:r>
          </w:p>
          <w:p w14:paraId="5D79F968" w14:textId="5B4D8E3D" w:rsidR="009715F1" w:rsidRPr="00596E9F" w:rsidRDefault="00596E9F" w:rsidP="00596E9F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596E9F">
              <w:rPr>
                <w:rFonts w:ascii="標楷體" w:eastAsia="標楷體" w:hAnsi="標楷體" w:hint="eastAsia"/>
                <w:sz w:val="28"/>
              </w:rPr>
              <w:t>納稅義務人不依規定期限申報者，每逾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596E9F">
              <w:rPr>
                <w:rFonts w:ascii="標楷體" w:eastAsia="標楷體" w:hAnsi="標楷體" w:hint="eastAsia"/>
                <w:sz w:val="28"/>
              </w:rPr>
              <w:t>日，加徵應納稅額</w:t>
            </w:r>
            <w:r>
              <w:rPr>
                <w:rFonts w:ascii="標楷體" w:eastAsia="標楷體" w:hAnsi="標楷體"/>
                <w:sz w:val="28"/>
              </w:rPr>
              <w:t>1%</w:t>
            </w:r>
            <w:r w:rsidRPr="00596E9F">
              <w:rPr>
                <w:rFonts w:ascii="標楷體" w:eastAsia="標楷體" w:hAnsi="標楷體" w:hint="eastAsia"/>
                <w:sz w:val="28"/>
              </w:rPr>
              <w:t>之怠報金，最高以應納稅額為限。但不得超過新臺幣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5,000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  <w:r w:rsidRPr="00596E9F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9715F1" w:rsidRPr="00246C8D" w14:paraId="35E3FAEC" w14:textId="77777777" w:rsidTr="00426616">
        <w:tc>
          <w:tcPr>
            <w:tcW w:w="1413" w:type="dxa"/>
          </w:tcPr>
          <w:p w14:paraId="673BA608" w14:textId="77777777" w:rsidR="009715F1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  <w:r w:rsidRPr="001F6FE6">
              <w:rPr>
                <w:rFonts w:ascii="標楷體" w:eastAsia="標楷體" w:hAnsi="標楷體" w:hint="eastAsia"/>
                <w:sz w:val="28"/>
              </w:rPr>
              <w:t>、</w:t>
            </w:r>
            <w:r w:rsidRPr="009C0B71">
              <w:rPr>
                <w:rFonts w:ascii="標楷體" w:eastAsia="標楷體" w:hAnsi="標楷體" w:hint="eastAsia"/>
                <w:sz w:val="28"/>
              </w:rPr>
              <w:t>應備</w:t>
            </w:r>
          </w:p>
          <w:p w14:paraId="765D7C4F" w14:textId="77777777" w:rsidR="009715F1" w:rsidRPr="009C0B71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9C0B71">
              <w:rPr>
                <w:rFonts w:ascii="標楷體" w:eastAsia="標楷體" w:hAnsi="標楷體" w:hint="eastAsia"/>
                <w:sz w:val="28"/>
              </w:rPr>
              <w:t>證件</w:t>
            </w:r>
          </w:p>
          <w:p w14:paraId="7B76E91E" w14:textId="77777777" w:rsidR="009715F1" w:rsidRPr="00246C8D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363" w:type="dxa"/>
          </w:tcPr>
          <w:p w14:paraId="5DC019EC" w14:textId="03440007" w:rsidR="00FB48E9" w:rsidRPr="00FB48E9" w:rsidRDefault="008651F9" w:rsidP="00FB48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一、</w:t>
            </w:r>
            <w:r w:rsidR="00FB48E9" w:rsidRPr="00FB48E9">
              <w:rPr>
                <w:rFonts w:ascii="標楷體" w:eastAsia="標楷體" w:hAnsi="標楷體" w:hint="eastAsia"/>
                <w:sz w:val="28"/>
              </w:rPr>
              <w:t xml:space="preserve">一般移轉案件: </w:t>
            </w:r>
          </w:p>
          <w:p w14:paraId="2DAF6D3E" w14:textId="77777777" w:rsidR="00FB48E9" w:rsidRPr="00FB48E9" w:rsidRDefault="00FB48E9" w:rsidP="008651F9">
            <w:pPr>
              <w:spacing w:line="400" w:lineRule="exact"/>
              <w:ind w:leftChars="130" w:left="312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(一)有辦保存登記: </w:t>
            </w:r>
          </w:p>
          <w:p w14:paraId="3DFEBCB0" w14:textId="77777777" w:rsidR="00FB48E9" w:rsidRPr="00FB48E9" w:rsidRDefault="00FB48E9" w:rsidP="008651F9">
            <w:pPr>
              <w:spacing w:line="400" w:lineRule="exact"/>
              <w:ind w:leftChars="367" w:left="881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1.契稅申報書。 </w:t>
            </w:r>
          </w:p>
          <w:p w14:paraId="4D8E2AE0" w14:textId="51C1DBC1" w:rsidR="00FB48E9" w:rsidRPr="00FB48E9" w:rsidRDefault="00FB48E9" w:rsidP="008651F9">
            <w:pPr>
              <w:spacing w:line="400" w:lineRule="exact"/>
              <w:ind w:leftChars="367" w:left="1164" w:hangingChars="101" w:hanging="283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2.建物所有權狀或建物登記簿謄本影本(但稽徵機關可透過連線查詢者 得免附)。 </w:t>
            </w:r>
          </w:p>
          <w:p w14:paraId="620FC497" w14:textId="77777777" w:rsidR="00FB48E9" w:rsidRPr="00FB48E9" w:rsidRDefault="00FB48E9" w:rsidP="008651F9">
            <w:pPr>
              <w:spacing w:line="400" w:lineRule="exact"/>
              <w:ind w:leftChars="367" w:left="881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3.雙方身分證明文件影本。 </w:t>
            </w:r>
          </w:p>
          <w:p w14:paraId="11F5C04E" w14:textId="77777777" w:rsidR="00FB48E9" w:rsidRPr="00FB48E9" w:rsidRDefault="00FB48E9" w:rsidP="008651F9">
            <w:pPr>
              <w:spacing w:line="400" w:lineRule="exact"/>
              <w:ind w:leftChars="367" w:left="881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4.已貼印花稅票(已納印花稅)之公定格式契約書影本。 </w:t>
            </w:r>
          </w:p>
          <w:p w14:paraId="1BDF35F2" w14:textId="77777777" w:rsidR="00FB48E9" w:rsidRPr="00FB48E9" w:rsidRDefault="00FB48E9" w:rsidP="008651F9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(二)未辦保存登記: </w:t>
            </w:r>
          </w:p>
          <w:p w14:paraId="5D2554F0" w14:textId="77777777" w:rsidR="00FB48E9" w:rsidRPr="00FB48E9" w:rsidRDefault="00FB48E9" w:rsidP="008651F9">
            <w:pPr>
              <w:spacing w:line="400" w:lineRule="exact"/>
              <w:ind w:leftChars="367" w:left="881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1.契稅申報書。 </w:t>
            </w:r>
          </w:p>
          <w:p w14:paraId="7C3854B9" w14:textId="4C1E217D" w:rsidR="00FB48E9" w:rsidRPr="00FB48E9" w:rsidRDefault="00FB48E9" w:rsidP="008651F9">
            <w:pPr>
              <w:spacing w:line="400" w:lineRule="exact"/>
              <w:ind w:leftChars="367" w:left="881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2.雙方身分證明文件影本。 </w:t>
            </w:r>
          </w:p>
          <w:p w14:paraId="18173FBC" w14:textId="77777777" w:rsidR="00FB48E9" w:rsidRPr="00FB48E9" w:rsidRDefault="00FB48E9" w:rsidP="008651F9">
            <w:pPr>
              <w:spacing w:line="400" w:lineRule="exact"/>
              <w:ind w:leftChars="367" w:left="881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3.公定格式契約書免貼印花稅票。 </w:t>
            </w:r>
          </w:p>
          <w:p w14:paraId="4EF4D2F5" w14:textId="77777777" w:rsidR="00FB48E9" w:rsidRPr="00FB48E9" w:rsidRDefault="00FB48E9" w:rsidP="00FB48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二、法院拍賣案件: </w:t>
            </w:r>
          </w:p>
          <w:p w14:paraId="214DDBAB" w14:textId="77777777" w:rsidR="00FB48E9" w:rsidRPr="00FB48E9" w:rsidRDefault="00FB48E9" w:rsidP="008651F9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(一)契稅申報書。 </w:t>
            </w:r>
          </w:p>
          <w:p w14:paraId="42F100B8" w14:textId="77777777" w:rsidR="00FB48E9" w:rsidRPr="00FB48E9" w:rsidRDefault="00FB48E9" w:rsidP="008651F9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(二)產權移轉證明書影本。 </w:t>
            </w:r>
          </w:p>
          <w:p w14:paraId="32B56544" w14:textId="77777777" w:rsidR="00FB48E9" w:rsidRPr="00FB48E9" w:rsidRDefault="00FB48E9" w:rsidP="008651F9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(三)拍定人身分證明文件影本。 </w:t>
            </w:r>
          </w:p>
          <w:p w14:paraId="73FAB40C" w14:textId="77777777" w:rsidR="00FB48E9" w:rsidRPr="00FB48E9" w:rsidRDefault="00FB48E9" w:rsidP="00FB48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三、法院判決案件: </w:t>
            </w:r>
          </w:p>
          <w:p w14:paraId="73DA2219" w14:textId="77777777" w:rsidR="00FB48E9" w:rsidRPr="00FB48E9" w:rsidRDefault="00FB48E9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(一)契稅申報書。 </w:t>
            </w:r>
          </w:p>
          <w:p w14:paraId="125B0F19" w14:textId="77777777" w:rsidR="00FB48E9" w:rsidRPr="00FB48E9" w:rsidRDefault="00FB48E9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(二)法院判決書及判決確定證明書影本。 </w:t>
            </w:r>
          </w:p>
          <w:p w14:paraId="4A5EE8DB" w14:textId="77777777" w:rsidR="00FB48E9" w:rsidRPr="00FB48E9" w:rsidRDefault="00FB48E9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(三)申報人身分證明文件影本。 </w:t>
            </w:r>
          </w:p>
          <w:p w14:paraId="3617EAEF" w14:textId="77777777" w:rsidR="00FB48E9" w:rsidRPr="00FB48E9" w:rsidRDefault="00FB48E9" w:rsidP="00FB48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四、調解或和解移轉案件: </w:t>
            </w:r>
          </w:p>
          <w:p w14:paraId="4E9C9057" w14:textId="77777777" w:rsidR="00FB48E9" w:rsidRPr="00FB48E9" w:rsidRDefault="00FB48E9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(一)契稅申報書。 </w:t>
            </w:r>
          </w:p>
          <w:p w14:paraId="675A3850" w14:textId="77777777" w:rsidR="00FB48E9" w:rsidRPr="00FB48E9" w:rsidRDefault="00FB48E9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(二)經法院核定調解書或和解書。 </w:t>
            </w:r>
          </w:p>
          <w:p w14:paraId="0B2F45AF" w14:textId="77777777" w:rsidR="00FB48E9" w:rsidRPr="00FB48E9" w:rsidRDefault="00FB48E9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(三)申報人身分證明文件影本。 </w:t>
            </w:r>
          </w:p>
          <w:p w14:paraId="2F90FE47" w14:textId="77777777" w:rsidR="00FB48E9" w:rsidRPr="00FB48E9" w:rsidRDefault="00FB48E9" w:rsidP="00FB48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 xml:space="preserve">五、向政府機關標購或領買公產案件: </w:t>
            </w:r>
          </w:p>
          <w:p w14:paraId="6D3161CF" w14:textId="77777777" w:rsidR="00FB48E9" w:rsidRDefault="00FB48E9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FB48E9">
              <w:rPr>
                <w:rFonts w:ascii="標楷體" w:eastAsia="標楷體" w:hAnsi="標楷體" w:hint="eastAsia"/>
                <w:sz w:val="28"/>
              </w:rPr>
              <w:t>(一)契稅申報書。</w:t>
            </w:r>
          </w:p>
          <w:p w14:paraId="1B3EABAF" w14:textId="77777777" w:rsidR="00066755" w:rsidRPr="00066755" w:rsidRDefault="00066755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066755">
              <w:rPr>
                <w:rFonts w:ascii="標楷體" w:eastAsia="標楷體" w:hAnsi="標楷體" w:hint="eastAsia"/>
                <w:sz w:val="28"/>
              </w:rPr>
              <w:t xml:space="preserve">(二)政府機關核發產權移轉證明書影本。 </w:t>
            </w:r>
          </w:p>
          <w:p w14:paraId="31DAE730" w14:textId="4E4D1BC9" w:rsidR="00066755" w:rsidRPr="00FB48E9" w:rsidRDefault="00066755" w:rsidP="00066755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  <w:sz w:val="28"/>
              </w:rPr>
            </w:pPr>
            <w:r w:rsidRPr="00066755">
              <w:rPr>
                <w:rFonts w:ascii="標楷體" w:eastAsia="標楷體" w:hAnsi="標楷體" w:hint="eastAsia"/>
                <w:sz w:val="28"/>
              </w:rPr>
              <w:t>(三)申報人身分證明文件影本。</w:t>
            </w:r>
          </w:p>
        </w:tc>
      </w:tr>
      <w:tr w:rsidR="009715F1" w:rsidRPr="00246C8D" w14:paraId="06DB188B" w14:textId="77777777" w:rsidTr="00426616">
        <w:tc>
          <w:tcPr>
            <w:tcW w:w="1413" w:type="dxa"/>
          </w:tcPr>
          <w:p w14:paraId="061E0B73" w14:textId="77777777" w:rsidR="009715F1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  <w:r w:rsidRPr="001F6FE6">
              <w:rPr>
                <w:rFonts w:ascii="標楷體" w:eastAsia="標楷體" w:hAnsi="標楷體" w:hint="eastAsia"/>
                <w:sz w:val="28"/>
              </w:rPr>
              <w:t>、</w:t>
            </w:r>
            <w:r w:rsidRPr="009C0B71">
              <w:rPr>
                <w:rFonts w:ascii="標楷體" w:eastAsia="標楷體" w:hAnsi="標楷體" w:hint="eastAsia"/>
                <w:sz w:val="28"/>
              </w:rPr>
              <w:t>處理</w:t>
            </w:r>
          </w:p>
          <w:p w14:paraId="49A9FAD7" w14:textId="77777777" w:rsidR="009715F1" w:rsidRPr="00246C8D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 xml:space="preserve">    </w:t>
            </w:r>
            <w:r w:rsidRPr="009C0B71">
              <w:rPr>
                <w:rFonts w:ascii="標楷體" w:eastAsia="標楷體" w:hAnsi="標楷體" w:hint="eastAsia"/>
                <w:sz w:val="28"/>
              </w:rPr>
              <w:t>期限</w:t>
            </w:r>
          </w:p>
        </w:tc>
        <w:tc>
          <w:tcPr>
            <w:tcW w:w="8363" w:type="dxa"/>
          </w:tcPr>
          <w:p w14:paraId="1908EF90" w14:textId="559C4C85" w:rsidR="009715F1" w:rsidRPr="00C26F41" w:rsidRDefault="009715F1" w:rsidP="00426616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C26F41">
              <w:rPr>
                <w:rFonts w:ascii="標楷體" w:eastAsia="標楷體" w:hAnsi="標楷體" w:hint="eastAsia"/>
                <w:b/>
                <w:color w:val="000000" w:themeColor="text1"/>
                <w:sz w:val="28"/>
                <w:u w:val="single"/>
              </w:rPr>
              <w:lastRenderedPageBreak/>
              <w:t>7日</w:t>
            </w:r>
          </w:p>
        </w:tc>
      </w:tr>
      <w:tr w:rsidR="009715F1" w:rsidRPr="00246C8D" w14:paraId="1A458E10" w14:textId="77777777" w:rsidTr="00426616">
        <w:tc>
          <w:tcPr>
            <w:tcW w:w="1413" w:type="dxa"/>
          </w:tcPr>
          <w:p w14:paraId="1E494CF0" w14:textId="77777777" w:rsidR="00B466CD" w:rsidRDefault="009715F1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  <w:r w:rsidRPr="001F6FE6">
              <w:rPr>
                <w:rFonts w:ascii="標楷體" w:eastAsia="標楷體" w:hAnsi="標楷體" w:hint="eastAsia"/>
                <w:sz w:val="28"/>
              </w:rPr>
              <w:t>、</w:t>
            </w:r>
            <w:r w:rsidR="00B466CD">
              <w:rPr>
                <w:rFonts w:ascii="標楷體" w:eastAsia="標楷體" w:hAnsi="標楷體" w:hint="eastAsia"/>
                <w:sz w:val="28"/>
              </w:rPr>
              <w:t>貼心</w:t>
            </w:r>
          </w:p>
          <w:p w14:paraId="7D194EC1" w14:textId="77777777" w:rsidR="009715F1" w:rsidRDefault="00B466CD" w:rsidP="00426616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提醒</w:t>
            </w:r>
          </w:p>
        </w:tc>
        <w:tc>
          <w:tcPr>
            <w:tcW w:w="8363" w:type="dxa"/>
          </w:tcPr>
          <w:p w14:paraId="5E0FB34D" w14:textId="3BF277C3" w:rsidR="0024332E" w:rsidRDefault="00DA7041" w:rsidP="00067FBE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7A748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新所有權人取得房屋後如符合自住住家使用，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申報時</w:t>
            </w:r>
            <w:r w:rsidRPr="007A7484"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請一併填寫「契稅申報書附聯」，經審核後如符合規定即可適用自住住家用稅率(1.2%)課徵房屋稅。</w:t>
            </w:r>
          </w:p>
          <w:p w14:paraId="0395901D" w14:textId="77777777" w:rsidR="007A7484" w:rsidRDefault="00DA7041" w:rsidP="00DA7041">
            <w:pPr>
              <w:pStyle w:val="aa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申辦方式</w:t>
            </w:r>
          </w:p>
          <w:p w14:paraId="0BDAEF7A" w14:textId="77777777" w:rsidR="00DA7041" w:rsidRDefault="00DA7041" w:rsidP="00DA7041">
            <w:pPr>
              <w:pStyle w:val="aa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線上申辦：請依下列方式登入</w:t>
            </w:r>
          </w:p>
          <w:p w14:paraId="793C508F" w14:textId="7F26BAD8" w:rsidR="00DA7041" w:rsidRDefault="00DA7041" w:rsidP="00DA7041">
            <w:pPr>
              <w:pStyle w:val="aa"/>
              <w:spacing w:line="400" w:lineRule="exact"/>
              <w:ind w:leftChars="0" w:left="120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一般申報人(法人、自然人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</w:rPr>
              <w:t>)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憑證/已註冊健保卡/行動自然人憑證</w:t>
            </w:r>
          </w:p>
          <w:p w14:paraId="220C892B" w14:textId="4815AF61" w:rsidR="00DA7041" w:rsidRDefault="00DA7041" w:rsidP="00DA7041">
            <w:pPr>
              <w:pStyle w:val="aa"/>
              <w:spacing w:line="400" w:lineRule="exact"/>
              <w:ind w:leftChars="0" w:left="120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662336" behindDoc="0" locked="0" layoutInCell="1" allowOverlap="1" wp14:anchorId="78552FDA" wp14:editId="338DC426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75565</wp:posOffset>
                  </wp:positionV>
                  <wp:extent cx="1095375" cy="1095375"/>
                  <wp:effectExtent l="0" t="0" r="9525" b="952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地方稅網路申報作業-契稅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567B05" w14:textId="738D1044" w:rsidR="00DA7041" w:rsidRDefault="00DA7041" w:rsidP="00DA7041">
            <w:pPr>
              <w:pStyle w:val="aa"/>
              <w:spacing w:line="400" w:lineRule="exact"/>
              <w:ind w:leftChars="0" w:left="120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  <w:p w14:paraId="16F95D7C" w14:textId="1D499FC7" w:rsidR="00DA7041" w:rsidRDefault="00DA7041" w:rsidP="00DA7041">
            <w:pPr>
              <w:pStyle w:val="aa"/>
              <w:spacing w:line="400" w:lineRule="exact"/>
              <w:ind w:leftChars="0" w:left="120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 w:rsidRPr="00C66145">
              <w:rPr>
                <w:rFonts w:ascii="標楷體" w:eastAsia="標楷體" w:hAnsi="標楷體"/>
                <w:noProof/>
                <w:color w:val="000000" w:themeColor="text1"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9076F2A" wp14:editId="216F0953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231140</wp:posOffset>
                      </wp:positionV>
                      <wp:extent cx="1600200" cy="1404620"/>
                      <wp:effectExtent l="0" t="0" r="0" b="0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2F23C" w14:textId="3F06663D" w:rsidR="00DA7041" w:rsidRPr="00C66145" w:rsidRDefault="00DA7041" w:rsidP="00DA7041">
                                  <w:pPr>
                                    <w:spacing w:line="32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A7041">
                                    <w:rPr>
                                      <w:rFonts w:ascii="標楷體" w:eastAsia="標楷體" w:hAnsi="標楷體" w:hint="eastAsia"/>
                                    </w:rPr>
                                    <w:t>地方稅網路申報作業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9076F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53.85pt;margin-top:18.2pt;width:12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" filled="f" stroked="f">
                      <v:textbox style="mso-fit-shape-to-text:t">
                        <w:txbxContent>
                          <w:p w14:paraId="4D92F23C" w14:textId="3F06663D" w:rsidR="00DA7041" w:rsidRPr="00C66145" w:rsidRDefault="00DA7041" w:rsidP="00DA7041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DA7041">
                              <w:rPr>
                                <w:rFonts w:ascii="標楷體" w:eastAsia="標楷體" w:hAnsi="標楷體" w:hint="eastAsia"/>
                              </w:rPr>
                              <w:t>地方稅網路申報作業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2C33AC8" w14:textId="5965465F" w:rsidR="00DA7041" w:rsidRDefault="00DA7041" w:rsidP="00DA7041">
            <w:pPr>
              <w:pStyle w:val="aa"/>
              <w:spacing w:line="400" w:lineRule="exact"/>
              <w:ind w:leftChars="0" w:left="120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  <w:p w14:paraId="0587C9BF" w14:textId="6F9665C7" w:rsidR="00DA7041" w:rsidRDefault="00DA7041" w:rsidP="00DA7041">
            <w:pPr>
              <w:pStyle w:val="aa"/>
              <w:spacing w:line="400" w:lineRule="exact"/>
              <w:ind w:leftChars="0" w:left="120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</w:p>
          <w:p w14:paraId="0DE80CF3" w14:textId="3F9F7F45" w:rsidR="00DA7041" w:rsidRPr="00067FBE" w:rsidRDefault="00DA7041" w:rsidP="00DA7041">
            <w:pPr>
              <w:pStyle w:val="aa"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</w:rPr>
              <w:t>臨櫃申請：8分局</w:t>
            </w:r>
          </w:p>
        </w:tc>
      </w:tr>
      <w:tr w:rsidR="009715F1" w:rsidRPr="00246C8D" w14:paraId="6580D878" w14:textId="77777777" w:rsidTr="00426616">
        <w:tc>
          <w:tcPr>
            <w:tcW w:w="9776" w:type="dxa"/>
            <w:gridSpan w:val="2"/>
          </w:tcPr>
          <w:p w14:paraId="7967AFBC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聯絡</w:t>
            </w:r>
            <w:r w:rsidR="00562EA9">
              <w:rPr>
                <w:rFonts w:ascii="標楷體" w:eastAsia="標楷體" w:hAnsi="標楷體" w:cs="Times New Roman" w:hint="eastAsia"/>
              </w:rPr>
              <w:t>資訊</w:t>
            </w:r>
          </w:p>
          <w:p w14:paraId="19CDBAC8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/>
              </w:rPr>
              <w:t>承辦分局：</w:t>
            </w:r>
          </w:p>
          <w:p w14:paraId="04834B53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文心分局  04-2258-0606 臺中市西屯區文心路2段99號</w:t>
            </w:r>
          </w:p>
          <w:p w14:paraId="3BED5943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民權分局  04-2229-6181 臺中市北區精武路291之3號</w:t>
            </w:r>
          </w:p>
          <w:p w14:paraId="1B863C54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大智分局  04-2282-5205 臺中市東區建中街141號</w:t>
            </w:r>
          </w:p>
          <w:p w14:paraId="07C525F4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東山分局  04-2232-9735 臺中市北屯區北平路3段38號</w:t>
            </w:r>
          </w:p>
          <w:p w14:paraId="314DC766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豐原分局  04-2526-2172 臺中市豐原區中山路219號</w:t>
            </w:r>
          </w:p>
          <w:p w14:paraId="0FE77205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大屯分局  04-2485-3146 臺中市大里區中興路2段633號</w:t>
            </w:r>
          </w:p>
          <w:p w14:paraId="3D0DD4C0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東勢分局  04-2587-1160 臺中市東勢區東蘭路25之2號</w:t>
            </w:r>
          </w:p>
          <w:p w14:paraId="56A7A6A9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□</w:t>
            </w:r>
            <w:r w:rsidRPr="00C26F41">
              <w:rPr>
                <w:rFonts w:ascii="標楷體" w:eastAsia="標楷體" w:hAnsi="標楷體" w:cs="Times New Roman"/>
              </w:rPr>
              <w:t xml:space="preserve">  沙鹿分局  04-2662-4146 臺中市沙鹿區北勢里鎮政路8號</w:t>
            </w:r>
          </w:p>
          <w:p w14:paraId="78B18439" w14:textId="77777777" w:rsidR="009715F1" w:rsidRPr="00C26F41" w:rsidRDefault="009715F1" w:rsidP="00426616">
            <w:pPr>
              <w:rPr>
                <w:rFonts w:ascii="標楷體" w:eastAsia="標楷體" w:hAnsi="標楷體" w:cs="Times New Roman"/>
              </w:rPr>
            </w:pPr>
          </w:p>
          <w:p w14:paraId="4D2A6EF3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承辦單位：</w:t>
            </w:r>
          </w:p>
          <w:p w14:paraId="6FEF3E03" w14:textId="77777777" w:rsidR="00C26F41" w:rsidRPr="00C26F41" w:rsidRDefault="00C26F41" w:rsidP="00426616">
            <w:pPr>
              <w:rPr>
                <w:rFonts w:ascii="標楷體" w:eastAsia="標楷體" w:hAnsi="標楷體" w:cs="Times New Roman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承辦人員：</w:t>
            </w:r>
          </w:p>
          <w:p w14:paraId="482ADBD8" w14:textId="77777777" w:rsidR="009715F1" w:rsidRPr="00C26F41" w:rsidRDefault="00C26F41" w:rsidP="00426616">
            <w:pPr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26F41">
              <w:rPr>
                <w:rFonts w:ascii="標楷體" w:eastAsia="標楷體" w:hAnsi="標楷體" w:cs="Times New Roman" w:hint="eastAsia"/>
              </w:rPr>
              <w:t>分機號碼：</w:t>
            </w:r>
          </w:p>
          <w:p w14:paraId="2F40D6E5" w14:textId="77777777" w:rsidR="009715F1" w:rsidRPr="00695859" w:rsidRDefault="009715F1" w:rsidP="00426616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1AFD6629" w14:textId="77777777" w:rsidR="009715F1" w:rsidRPr="009715F1" w:rsidRDefault="009715F1" w:rsidP="00742E8A"/>
    <w:p w14:paraId="2076CBF2" w14:textId="77777777" w:rsidR="009715F1" w:rsidRPr="00812F37" w:rsidRDefault="009715F1" w:rsidP="00742E8A">
      <w:bookmarkStart w:id="0" w:name="_GoBack"/>
      <w:bookmarkEnd w:id="0"/>
    </w:p>
    <w:sectPr w:rsidR="009715F1" w:rsidRPr="00812F37" w:rsidSect="0092191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3A1B7" w14:textId="77777777" w:rsidR="0064220A" w:rsidRDefault="0064220A" w:rsidP="006E5288">
      <w:r>
        <w:separator/>
      </w:r>
    </w:p>
  </w:endnote>
  <w:endnote w:type="continuationSeparator" w:id="0">
    <w:p w14:paraId="564CFABD" w14:textId="77777777" w:rsidR="0064220A" w:rsidRDefault="0064220A" w:rsidP="006E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BEECC" w14:textId="77777777" w:rsidR="0064220A" w:rsidRDefault="0064220A" w:rsidP="006E5288">
      <w:r>
        <w:separator/>
      </w:r>
    </w:p>
  </w:footnote>
  <w:footnote w:type="continuationSeparator" w:id="0">
    <w:p w14:paraId="367CC930" w14:textId="77777777" w:rsidR="0064220A" w:rsidRDefault="0064220A" w:rsidP="006E5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143B"/>
    <w:multiLevelType w:val="hybridMultilevel"/>
    <w:tmpl w:val="9A1A6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CD097B"/>
    <w:multiLevelType w:val="hybridMultilevel"/>
    <w:tmpl w:val="BF0EEE04"/>
    <w:lvl w:ilvl="0" w:tplc="97BCB2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18115B"/>
    <w:multiLevelType w:val="hybridMultilevel"/>
    <w:tmpl w:val="6DD60CC2"/>
    <w:lvl w:ilvl="0" w:tplc="97BCB2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5D6F30"/>
    <w:multiLevelType w:val="hybridMultilevel"/>
    <w:tmpl w:val="9942DED0"/>
    <w:lvl w:ilvl="0" w:tplc="97BCB2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163A5C"/>
    <w:multiLevelType w:val="hybridMultilevel"/>
    <w:tmpl w:val="4B4866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B41353"/>
    <w:multiLevelType w:val="hybridMultilevel"/>
    <w:tmpl w:val="90D0FCD2"/>
    <w:lvl w:ilvl="0" w:tplc="2D769382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8E"/>
    <w:rsid w:val="00017B34"/>
    <w:rsid w:val="00035C54"/>
    <w:rsid w:val="00050EDF"/>
    <w:rsid w:val="00066755"/>
    <w:rsid w:val="00067FBE"/>
    <w:rsid w:val="000E4085"/>
    <w:rsid w:val="0016131E"/>
    <w:rsid w:val="001F6FE6"/>
    <w:rsid w:val="0022195C"/>
    <w:rsid w:val="0024332E"/>
    <w:rsid w:val="00246C8D"/>
    <w:rsid w:val="002F5AC8"/>
    <w:rsid w:val="00304E8D"/>
    <w:rsid w:val="003060AF"/>
    <w:rsid w:val="003312C7"/>
    <w:rsid w:val="00333E66"/>
    <w:rsid w:val="004B1AD9"/>
    <w:rsid w:val="004D059A"/>
    <w:rsid w:val="0052511C"/>
    <w:rsid w:val="00562EA9"/>
    <w:rsid w:val="00585A57"/>
    <w:rsid w:val="00596E9F"/>
    <w:rsid w:val="0064220A"/>
    <w:rsid w:val="00642BF8"/>
    <w:rsid w:val="00695859"/>
    <w:rsid w:val="006E5288"/>
    <w:rsid w:val="00720103"/>
    <w:rsid w:val="00742E8A"/>
    <w:rsid w:val="00763757"/>
    <w:rsid w:val="007A7484"/>
    <w:rsid w:val="007B5861"/>
    <w:rsid w:val="00802C8E"/>
    <w:rsid w:val="00812F37"/>
    <w:rsid w:val="008651F9"/>
    <w:rsid w:val="00921565"/>
    <w:rsid w:val="00921916"/>
    <w:rsid w:val="009715F1"/>
    <w:rsid w:val="009C0B71"/>
    <w:rsid w:val="00AF50BE"/>
    <w:rsid w:val="00B1168E"/>
    <w:rsid w:val="00B466CD"/>
    <w:rsid w:val="00B856BF"/>
    <w:rsid w:val="00B91C17"/>
    <w:rsid w:val="00BD546C"/>
    <w:rsid w:val="00C26F41"/>
    <w:rsid w:val="00C55020"/>
    <w:rsid w:val="00C66145"/>
    <w:rsid w:val="00C96C9D"/>
    <w:rsid w:val="00CA7450"/>
    <w:rsid w:val="00D55D24"/>
    <w:rsid w:val="00D73693"/>
    <w:rsid w:val="00DA7041"/>
    <w:rsid w:val="00DF54FD"/>
    <w:rsid w:val="00E9200B"/>
    <w:rsid w:val="00F24498"/>
    <w:rsid w:val="00FB48E9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5BD76"/>
  <w15:chartTrackingRefBased/>
  <w15:docId w15:val="{FC4F66FA-AC06-44FC-9DAA-4462CC33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2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2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28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3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33E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6E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90A24-E06E-4CEF-9F1B-A5B755719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李佩玲</dc:creator>
  <cp:keywords/>
  <dc:description/>
  <cp:lastModifiedBy>李岱蓁</cp:lastModifiedBy>
  <cp:revision>17</cp:revision>
  <cp:lastPrinted>2023-10-17T01:08:00Z</cp:lastPrinted>
  <dcterms:created xsi:type="dcterms:W3CDTF">2023-10-13T01:11:00Z</dcterms:created>
  <dcterms:modified xsi:type="dcterms:W3CDTF">2023-10-19T01:35:00Z</dcterms:modified>
</cp:coreProperties>
</file>