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6100E" w14:textId="77777777" w:rsidR="00B92ECE" w:rsidRPr="000E3AD1" w:rsidRDefault="00B92ECE" w:rsidP="00B92ECE">
      <w:pPr>
        <w:suppressAutoHyphens/>
        <w:spacing w:line="460" w:lineRule="exact"/>
        <w:rPr>
          <w:rFonts w:ascii="標楷體" w:eastAsia="標楷體" w:hAnsi="標楷體"/>
          <w:color w:val="000000" w:themeColor="text1"/>
          <w:sz w:val="40"/>
          <w:szCs w:val="40"/>
        </w:rPr>
      </w:pPr>
      <w:r w:rsidRPr="000E3AD1">
        <w:rPr>
          <w:rFonts w:ascii="標楷體" w:eastAsia="標楷體" w:hAnsi="標楷體" w:hint="eastAsia"/>
          <w:color w:val="000000" w:themeColor="text1"/>
          <w:sz w:val="40"/>
          <w:szCs w:val="40"/>
        </w:rPr>
        <w:t>附表三</w:t>
      </w:r>
    </w:p>
    <w:tbl>
      <w:tblPr>
        <w:tblW w:w="906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8"/>
        <w:gridCol w:w="3967"/>
        <w:gridCol w:w="850"/>
        <w:gridCol w:w="851"/>
        <w:gridCol w:w="850"/>
        <w:gridCol w:w="851"/>
        <w:gridCol w:w="850"/>
      </w:tblGrid>
      <w:tr w:rsidR="000E3AD1" w:rsidRPr="000E3AD1" w14:paraId="79DB3FAC" w14:textId="77777777" w:rsidTr="00F01B13">
        <w:tc>
          <w:tcPr>
            <w:tcW w:w="9067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42B9B5" w14:textId="77777777" w:rsidR="00B92ECE" w:rsidRPr="000E3AD1" w:rsidRDefault="00B92ECE" w:rsidP="00F01B13">
            <w:pPr>
              <w:tabs>
                <w:tab w:val="left" w:pos="2171"/>
              </w:tabs>
              <w:suppressAutoHyphens/>
              <w:spacing w:line="460" w:lineRule="exact"/>
              <w:rPr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外國人生活照顧服務計畫書（</w:t>
            </w:r>
            <w:r w:rsidRPr="000E3AD1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家庭幫傭工作、家庭看護工作、農、林、牧或養殖漁業工作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適用）</w:t>
            </w:r>
          </w:p>
        </w:tc>
      </w:tr>
      <w:tr w:rsidR="000E3AD1" w:rsidRPr="000E3AD1" w14:paraId="5A14DFDA" w14:textId="77777777" w:rsidTr="00F01B13">
        <w:tc>
          <w:tcPr>
            <w:tcW w:w="4815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26B17A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※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事項及基準</w:t>
            </w:r>
          </w:p>
        </w:tc>
        <w:tc>
          <w:tcPr>
            <w:tcW w:w="170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73893C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雇主自評</w:t>
            </w:r>
          </w:p>
        </w:tc>
        <w:tc>
          <w:tcPr>
            <w:tcW w:w="85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649CA2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備註</w:t>
            </w:r>
          </w:p>
        </w:tc>
        <w:tc>
          <w:tcPr>
            <w:tcW w:w="170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D9EAE4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檢查結果</w:t>
            </w:r>
          </w:p>
        </w:tc>
      </w:tr>
      <w:tr w:rsidR="000E3AD1" w:rsidRPr="000E3AD1" w14:paraId="6F462010" w14:textId="77777777" w:rsidTr="00F01B13">
        <w:tc>
          <w:tcPr>
            <w:tcW w:w="4815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DCA2C8" w14:textId="77777777" w:rsidR="00B92ECE" w:rsidRPr="000E3AD1" w:rsidRDefault="00B92ECE" w:rsidP="00F01B13">
            <w:pPr>
              <w:spacing w:line="460" w:lineRule="exact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5DC4C6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已符規定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52ABFB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※</w:t>
            </w:r>
          </w:p>
          <w:p w14:paraId="6A9CA408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計畫改善</w:t>
            </w:r>
          </w:p>
        </w:tc>
        <w:tc>
          <w:tcPr>
            <w:tcW w:w="85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4DBDAC" w14:textId="77777777" w:rsidR="00B92ECE" w:rsidRPr="000E3AD1" w:rsidRDefault="00B92ECE" w:rsidP="00F01B13">
            <w:pPr>
              <w:spacing w:line="460" w:lineRule="exact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721F24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合格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216FA3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不</w:t>
            </w:r>
          </w:p>
          <w:p w14:paraId="55C48599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合格</w:t>
            </w:r>
          </w:p>
        </w:tc>
      </w:tr>
      <w:tr w:rsidR="000E3AD1" w:rsidRPr="000E3AD1" w14:paraId="0D193FCB" w14:textId="77777777" w:rsidTr="00F01B13">
        <w:tc>
          <w:tcPr>
            <w:tcW w:w="48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48EBB6" w14:textId="77777777" w:rsidR="00B92ECE" w:rsidRPr="000E3AD1" w:rsidRDefault="00B92ECE" w:rsidP="00F01B13">
            <w:pPr>
              <w:suppressAutoHyphens/>
              <w:spacing w:line="460" w:lineRule="exact"/>
              <w:ind w:left="560" w:hanging="56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壹、飲食：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87A685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0C0A77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FA6261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9CF357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300AC0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E3AD1" w:rsidRPr="000E3AD1" w14:paraId="294808A5" w14:textId="77777777" w:rsidTr="00F01B13">
        <w:tc>
          <w:tcPr>
            <w:tcW w:w="48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B112A2" w14:textId="77777777" w:rsidR="00B92ECE" w:rsidRPr="000E3AD1" w:rsidRDefault="00B92ECE" w:rsidP="00F01B13">
            <w:pPr>
              <w:suppressAutoHyphens/>
              <w:spacing w:line="460" w:lineRule="exact"/>
              <w:ind w:left="800" w:hanging="56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一、飲用水之供應：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249A0E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36F6AF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A26B20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F44C0B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161C49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E3AD1" w:rsidRPr="000E3AD1" w14:paraId="66CE9830" w14:textId="77777777" w:rsidTr="00F01B13">
        <w:tc>
          <w:tcPr>
            <w:tcW w:w="48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80598A" w14:textId="77777777" w:rsidR="00B92ECE" w:rsidRPr="000E3AD1" w:rsidRDefault="00B92ECE" w:rsidP="00F01B13">
            <w:pPr>
              <w:suppressAutoHyphens/>
              <w:spacing w:line="460" w:lineRule="exact"/>
              <w:ind w:left="867" w:hanging="510"/>
              <w:jc w:val="both"/>
              <w:rPr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(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一</w:t>
            </w: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)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應充分供給飲用水，如須煮沸方能飲用時，應置備煮水設備，且</w:t>
            </w:r>
            <w:r w:rsidRPr="000E3AD1">
              <w:rPr>
                <w:rFonts w:ascii="標楷體" w:eastAsia="標楷體" w:hAnsi="標楷體" w:cs="標楷體" w:hint="eastAsia"/>
                <w:color w:val="000000" w:themeColor="text1"/>
                <w:spacing w:val="-20"/>
                <w:sz w:val="28"/>
                <w:szCs w:val="28"/>
              </w:rPr>
              <w:t>須有外國人易懂之文字或標示，以資識別。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F7D46F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9D5CDF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00B9D8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E65D59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97FCEB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E3AD1" w:rsidRPr="000E3AD1" w14:paraId="29044734" w14:textId="77777777" w:rsidTr="00F01B13">
        <w:tc>
          <w:tcPr>
            <w:tcW w:w="48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B15AF5" w14:textId="77777777" w:rsidR="00B92ECE" w:rsidRPr="000E3AD1" w:rsidRDefault="00B92ECE" w:rsidP="00F01B13">
            <w:pPr>
              <w:suppressAutoHyphens/>
              <w:spacing w:line="460" w:lineRule="exact"/>
              <w:ind w:left="840" w:hanging="480"/>
              <w:jc w:val="both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(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二</w:t>
            </w: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)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不得設置共用杯具。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FB239A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918013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EB0410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07A544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5C03A3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E3AD1" w:rsidRPr="000E3AD1" w14:paraId="67A53101" w14:textId="77777777" w:rsidTr="00F01B13">
        <w:tc>
          <w:tcPr>
            <w:tcW w:w="48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2C5834" w14:textId="77777777" w:rsidR="00B92ECE" w:rsidRPr="000E3AD1" w:rsidRDefault="00B92ECE" w:rsidP="00F01B13">
            <w:pPr>
              <w:suppressAutoHyphens/>
              <w:spacing w:line="460" w:lineRule="exact"/>
              <w:ind w:left="800" w:hanging="56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二、伙食：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409336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5C7408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DC2296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279980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38A882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E3AD1" w:rsidRPr="000E3AD1" w14:paraId="29FE49E8" w14:textId="77777777" w:rsidTr="00F01B13">
        <w:tc>
          <w:tcPr>
            <w:tcW w:w="48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55F2E4" w14:textId="77777777" w:rsidR="00B92ECE" w:rsidRPr="000E3AD1" w:rsidRDefault="00B92ECE" w:rsidP="00F01B13">
            <w:pPr>
              <w:suppressAutoHyphens/>
              <w:spacing w:line="460" w:lineRule="exact"/>
              <w:ind w:left="867" w:hanging="510"/>
              <w:jc w:val="both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(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一</w:t>
            </w: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)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外國人自費由雇主提供伙食者，應確保伙食之衛生、足夠且等價。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53F483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D81DB4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F8739B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77ECD6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C573F4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E3AD1" w:rsidRPr="000E3AD1" w14:paraId="31CBD052" w14:textId="77777777" w:rsidTr="00F01B13">
        <w:tc>
          <w:tcPr>
            <w:tcW w:w="48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662333" w14:textId="77777777" w:rsidR="00B92ECE" w:rsidRPr="000E3AD1" w:rsidRDefault="00B92ECE" w:rsidP="00F01B13">
            <w:pPr>
              <w:suppressAutoHyphens/>
              <w:spacing w:line="460" w:lineRule="exact"/>
              <w:ind w:left="867" w:hanging="510"/>
              <w:jc w:val="both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(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二</w:t>
            </w: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)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雇主免費提供外國人伙食者，應尊重外國人意願及宗教禁忌。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610DCE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5B6D1A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757369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D94B72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305F7B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E3AD1" w:rsidRPr="000E3AD1" w14:paraId="5A4E9C0C" w14:textId="77777777" w:rsidTr="00F01B13">
        <w:tc>
          <w:tcPr>
            <w:tcW w:w="48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039D12" w14:textId="77777777" w:rsidR="00B92ECE" w:rsidRPr="000E3AD1" w:rsidRDefault="00B92ECE" w:rsidP="00F01B13">
            <w:pPr>
              <w:suppressAutoHyphens/>
              <w:spacing w:line="460" w:lineRule="exact"/>
              <w:ind w:left="560" w:hanging="56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貳、住宿：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ADC016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AEF245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9118A9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6BCBD6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778C4F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E3AD1" w:rsidRPr="000E3AD1" w14:paraId="01FFD7E8" w14:textId="77777777" w:rsidTr="00F01B13">
        <w:tc>
          <w:tcPr>
            <w:tcW w:w="4815" w:type="dxa"/>
            <w:gridSpan w:val="2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C5610A" w14:textId="77777777" w:rsidR="00B92ECE" w:rsidRPr="000E3AD1" w:rsidRDefault="00B92ECE" w:rsidP="00F01B13">
            <w:pPr>
              <w:suppressAutoHyphens/>
              <w:spacing w:line="460" w:lineRule="exact"/>
              <w:ind w:left="560" w:hanging="56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 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一、居住：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286697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F4A444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4EB6D2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C86257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718B75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E3AD1" w:rsidRPr="000E3AD1" w14:paraId="3FA2FB98" w14:textId="77777777" w:rsidTr="00F01B13">
        <w:tc>
          <w:tcPr>
            <w:tcW w:w="48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0A8EEF" w14:textId="77777777" w:rsidR="00B92ECE" w:rsidRPr="000E3AD1" w:rsidRDefault="00B92ECE" w:rsidP="00F01B13">
            <w:pPr>
              <w:suppressAutoHyphens/>
              <w:spacing w:line="460" w:lineRule="exact"/>
              <w:ind w:left="975" w:hanging="737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(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r w:rsidRPr="000E3AD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)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須保障外國人安全，注重整潔及衛生。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1A54BF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31FFC7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2E2759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A841B2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ED24A0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E3AD1" w:rsidRPr="000E3AD1" w14:paraId="22B3D16A" w14:textId="77777777" w:rsidTr="00F01B13">
        <w:trPr>
          <w:trHeight w:val="1544"/>
        </w:trPr>
        <w:tc>
          <w:tcPr>
            <w:tcW w:w="4815" w:type="dxa"/>
            <w:gridSpan w:val="2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9ADE84" w14:textId="77777777" w:rsidR="00B92ECE" w:rsidRPr="000E3AD1" w:rsidRDefault="00B92ECE" w:rsidP="00F01B13">
            <w:pPr>
              <w:tabs>
                <w:tab w:val="left" w:pos="1760"/>
              </w:tabs>
              <w:suppressAutoHyphens/>
              <w:spacing w:line="460" w:lineRule="exact"/>
              <w:ind w:left="975" w:hanging="737"/>
              <w:jc w:val="both"/>
              <w:rPr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 xml:space="preserve"> (</w:t>
            </w:r>
            <w:r w:rsidRPr="000E3AD1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二</w:t>
            </w:r>
            <w:r w:rsidRPr="000E3AD1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)</w:t>
            </w:r>
            <w:r w:rsidRPr="000E3AD1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私立就業服務機構受雇主委託辦理外國人生活照顧服務者，所提供外國人居住使用面積除以該使用面積範圍內之外國人人數，每人應在三點六平方公尺以上，每一外國人均應有其</w:t>
            </w:r>
            <w:r w:rsidRPr="000E3AD1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lastRenderedPageBreak/>
              <w:t>個人之床舖，並應提供衣物櫃</w:t>
            </w:r>
            <w:r w:rsidRPr="000E3AD1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(</w:t>
            </w:r>
            <w:r w:rsidRPr="000E3AD1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計入居住面積</w:t>
            </w:r>
            <w:r w:rsidRPr="000E3AD1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)</w:t>
            </w:r>
            <w:r w:rsidRPr="000E3AD1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。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576829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43D08C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A47B08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10923C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C6E7B5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E3AD1" w:rsidRPr="000E3AD1" w14:paraId="4A8FE98F" w14:textId="77777777" w:rsidTr="00F01B13">
        <w:tc>
          <w:tcPr>
            <w:tcW w:w="48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758DFF" w14:textId="77777777" w:rsidR="00B92ECE" w:rsidRPr="000E3AD1" w:rsidRDefault="00B92ECE" w:rsidP="00F01B13">
            <w:pPr>
              <w:suppressAutoHyphens/>
              <w:spacing w:line="460" w:lineRule="exact"/>
              <w:ind w:left="800" w:hanging="56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二、隔離措施：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D55C36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3F3EA9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53B854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D34DAD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57B38D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E3AD1" w:rsidRPr="000E3AD1" w14:paraId="1F5D66DE" w14:textId="77777777" w:rsidTr="00F01B13">
        <w:trPr>
          <w:trHeight w:val="1540"/>
        </w:trPr>
        <w:tc>
          <w:tcPr>
            <w:tcW w:w="4815" w:type="dxa"/>
            <w:gridSpan w:val="2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FFFBC7" w14:textId="77777777" w:rsidR="00B92ECE" w:rsidRPr="000E3AD1" w:rsidRDefault="00B92ECE" w:rsidP="00F01B13">
            <w:pPr>
              <w:tabs>
                <w:tab w:val="left" w:pos="1594"/>
                <w:tab w:val="left" w:pos="2149"/>
              </w:tabs>
              <w:suppressAutoHyphens/>
              <w:spacing w:line="460" w:lineRule="exact"/>
              <w:ind w:left="964" w:hanging="624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(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r w:rsidRPr="000E3AD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)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經衛生機關健康檢查有法定傳染病待遣返之外國人，應安排隔離措施。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6AB931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4F539D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475419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72276A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5EC94E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E3AD1" w:rsidRPr="000E3AD1" w14:paraId="5EF306DF" w14:textId="77777777" w:rsidTr="00F01B13">
        <w:trPr>
          <w:trHeight w:val="1561"/>
        </w:trPr>
        <w:tc>
          <w:tcPr>
            <w:tcW w:w="4815" w:type="dxa"/>
            <w:gridSpan w:val="2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400898" w14:textId="77777777" w:rsidR="00B92ECE" w:rsidRPr="000E3AD1" w:rsidRDefault="00B92ECE" w:rsidP="00F01B13">
            <w:pPr>
              <w:tabs>
                <w:tab w:val="left" w:pos="1594"/>
                <w:tab w:val="left" w:pos="2149"/>
              </w:tabs>
              <w:suppressAutoHyphens/>
              <w:spacing w:line="460" w:lineRule="exact"/>
              <w:ind w:left="964" w:hanging="624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(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  <w:r w:rsidRPr="000E3AD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)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雇主及所聘僱外國人</w:t>
            </w:r>
            <w:r w:rsidRPr="000E3AD1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應遵守中央主管機關依</w:t>
            </w:r>
            <w:r w:rsidR="008A709F" w:rsidRPr="008A709F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中央流行疫情指揮中心成立期間</w:t>
            </w:r>
            <w:r w:rsidRPr="000E3AD1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或配合衛生機關依傳染病防治法防治傳染病之必要相關事項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，實施應變處置或措施。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96A707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92A264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6CB111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D1B1BE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9C9453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E3AD1" w:rsidRPr="000E3AD1" w14:paraId="7760898B" w14:textId="77777777" w:rsidTr="00F01B13">
        <w:tc>
          <w:tcPr>
            <w:tcW w:w="48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5B873C" w14:textId="77777777" w:rsidR="00B92ECE" w:rsidRPr="000E3AD1" w:rsidRDefault="00B92ECE" w:rsidP="00F01B13">
            <w:pPr>
              <w:suppressAutoHyphens/>
              <w:spacing w:line="460" w:lineRule="exact"/>
              <w:ind w:left="800" w:hanging="56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三、為因應緊急事故發生時之處置，應以外國人易懂文字或語言說明求救電話、逃生路線等緊急應變措施。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5FC3B1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E32E4C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740104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579D0A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307760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E3AD1" w:rsidRPr="000E3AD1" w14:paraId="205EFEEC" w14:textId="77777777" w:rsidTr="00F01B13">
        <w:trPr>
          <w:trHeight w:val="742"/>
        </w:trPr>
        <w:tc>
          <w:tcPr>
            <w:tcW w:w="48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899A72" w14:textId="77777777" w:rsidR="00B92ECE" w:rsidRPr="000E3AD1" w:rsidRDefault="00B92ECE" w:rsidP="00F01B13">
            <w:pPr>
              <w:suppressAutoHyphens/>
              <w:spacing w:line="460" w:lineRule="exact"/>
              <w:ind w:left="560" w:hanging="56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參、管理：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F6F87B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A76432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BBA003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F688BA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E8284D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E3AD1" w:rsidRPr="000E3AD1" w14:paraId="4C8723E8" w14:textId="77777777" w:rsidTr="00F01B13">
        <w:trPr>
          <w:trHeight w:val="2110"/>
        </w:trPr>
        <w:tc>
          <w:tcPr>
            <w:tcW w:w="48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665B67" w14:textId="77777777" w:rsidR="00B92ECE" w:rsidRPr="000E3AD1" w:rsidRDefault="00B92ECE" w:rsidP="00F01B13">
            <w:pPr>
              <w:suppressAutoHyphens/>
              <w:spacing w:line="460" w:lineRule="exact"/>
              <w:ind w:left="800" w:hanging="56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一、雇主應負保護外國人人身安全之責，並依性侵害犯罪防治法及性騷擾防治法規定，妥善保護外國人隱私。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CD7D0C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430E4C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886AC0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742C3B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D19D29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E3AD1" w:rsidRPr="000E3AD1" w14:paraId="0C0DA649" w14:textId="77777777" w:rsidTr="00F01B13">
        <w:trPr>
          <w:trHeight w:val="708"/>
        </w:trPr>
        <w:tc>
          <w:tcPr>
            <w:tcW w:w="48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795857" w14:textId="77777777" w:rsidR="00B92ECE" w:rsidRPr="000E3AD1" w:rsidRDefault="00B92ECE" w:rsidP="00F01B13">
            <w:pPr>
              <w:suppressAutoHyphens/>
              <w:spacing w:line="460" w:lineRule="exact"/>
              <w:ind w:left="800" w:hanging="560"/>
              <w:jc w:val="both"/>
              <w:rPr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二、雇主應介紹下列規定及資訊：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3EF260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E50E96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6D75CC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4CDCC4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BE13E1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E3AD1" w:rsidRPr="000E3AD1" w14:paraId="4833B70B" w14:textId="77777777" w:rsidTr="00F01B13">
        <w:trPr>
          <w:trHeight w:val="584"/>
        </w:trPr>
        <w:tc>
          <w:tcPr>
            <w:tcW w:w="48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B108A1" w14:textId="77777777" w:rsidR="00B92ECE" w:rsidRPr="000E3AD1" w:rsidRDefault="00B92ECE" w:rsidP="00F01B13">
            <w:pPr>
              <w:suppressAutoHyphens/>
              <w:spacing w:line="460" w:lineRule="exact"/>
              <w:ind w:left="800" w:hanging="56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(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r w:rsidRPr="000E3AD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)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外國人應遵守之法令：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A4AE40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BDBC13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E4E1D1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B8029F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492C42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E3AD1" w:rsidRPr="000E3AD1" w14:paraId="23E6E984" w14:textId="77777777" w:rsidTr="00F01B13">
        <w:trPr>
          <w:trHeight w:val="584"/>
        </w:trPr>
        <w:tc>
          <w:tcPr>
            <w:tcW w:w="48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0208E3" w14:textId="77777777" w:rsidR="00B92ECE" w:rsidRPr="000E3AD1" w:rsidRDefault="00B92ECE" w:rsidP="00F01B13">
            <w:pPr>
              <w:suppressAutoHyphens/>
              <w:spacing w:line="460" w:lineRule="exact"/>
              <w:ind w:left="964" w:hanging="397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、健康檢查及傳染病防治等衛生健康之法令。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1BAD35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D07B56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185BBE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8458DF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523C7A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E3AD1" w:rsidRPr="000E3AD1" w14:paraId="0DB833C8" w14:textId="77777777" w:rsidTr="00F01B13">
        <w:trPr>
          <w:trHeight w:val="422"/>
        </w:trPr>
        <w:tc>
          <w:tcPr>
            <w:tcW w:w="48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993495" w14:textId="77777777" w:rsidR="00B92ECE" w:rsidRPr="000E3AD1" w:rsidRDefault="00B92ECE" w:rsidP="00F01B13">
            <w:pPr>
              <w:suppressAutoHyphens/>
              <w:spacing w:line="460" w:lineRule="exact"/>
              <w:ind w:left="964" w:hanging="397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2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、菸害防制之法令。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832AD8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0F7DE7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5DF429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6CC2A7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7460F3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E3AD1" w:rsidRPr="000E3AD1" w14:paraId="7F3E4188" w14:textId="77777777" w:rsidTr="00F01B13">
        <w:trPr>
          <w:trHeight w:val="514"/>
        </w:trPr>
        <w:tc>
          <w:tcPr>
            <w:tcW w:w="48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A7298A" w14:textId="77777777" w:rsidR="00B92ECE" w:rsidRPr="000E3AD1" w:rsidRDefault="00B92ECE" w:rsidP="00F01B13">
            <w:pPr>
              <w:suppressAutoHyphens/>
              <w:spacing w:line="460" w:lineRule="exact"/>
              <w:ind w:left="964" w:hanging="397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lastRenderedPageBreak/>
              <w:t>3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、動物保護之法令。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F18194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04DAB7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47710D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C8E001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466FDD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E3AD1" w:rsidRPr="000E3AD1" w14:paraId="3C3146C3" w14:textId="77777777" w:rsidTr="00F01B13">
        <w:trPr>
          <w:trHeight w:val="514"/>
        </w:trPr>
        <w:tc>
          <w:tcPr>
            <w:tcW w:w="48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64ECDB" w14:textId="77777777" w:rsidR="00B92ECE" w:rsidRPr="000E3AD1" w:rsidRDefault="00B92ECE" w:rsidP="00F01B13">
            <w:pPr>
              <w:suppressAutoHyphens/>
              <w:spacing w:line="460" w:lineRule="exact"/>
              <w:ind w:left="964" w:hanging="397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4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、禁止酒後駕車之法令。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DF3725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535903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8AA860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6A2E02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73F957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E3AD1" w:rsidRPr="000E3AD1" w14:paraId="4CD9F2A5" w14:textId="77777777" w:rsidTr="00F01B13">
        <w:trPr>
          <w:trHeight w:val="514"/>
        </w:trPr>
        <w:tc>
          <w:tcPr>
            <w:tcW w:w="48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747D9B" w14:textId="77777777" w:rsidR="00B92ECE" w:rsidRPr="000E3AD1" w:rsidRDefault="00B92ECE" w:rsidP="00F01B13">
            <w:pPr>
              <w:suppressAutoHyphens/>
              <w:spacing w:line="460" w:lineRule="exact"/>
              <w:ind w:left="964" w:hanging="397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5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、禁止交付或提供人頭帳戶（號）之法令。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038A30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D915F9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2CD6AF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34E0A0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9A2713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E3AD1" w:rsidRPr="000E3AD1" w14:paraId="747BF5FE" w14:textId="77777777" w:rsidTr="00F01B13">
        <w:trPr>
          <w:trHeight w:val="408"/>
        </w:trPr>
        <w:tc>
          <w:tcPr>
            <w:tcW w:w="48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3E8FC3" w14:textId="77777777" w:rsidR="00B92ECE" w:rsidRPr="000E3AD1" w:rsidRDefault="00B92ECE" w:rsidP="00F01B13">
            <w:pPr>
              <w:suppressAutoHyphens/>
              <w:spacing w:line="460" w:lineRule="exact"/>
              <w:ind w:left="964" w:hanging="397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6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、其他勞動相關法令規定。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1E144A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FD3CAA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0D212C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BE5F89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6400B6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E3AD1" w:rsidRPr="000E3AD1" w14:paraId="48B56228" w14:textId="77777777" w:rsidTr="00F01B13">
        <w:trPr>
          <w:trHeight w:val="408"/>
        </w:trPr>
        <w:tc>
          <w:tcPr>
            <w:tcW w:w="48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991419" w14:textId="77777777" w:rsidR="00B92ECE" w:rsidRPr="000E3AD1" w:rsidRDefault="00B92ECE" w:rsidP="00F01B13">
            <w:pPr>
              <w:suppressAutoHyphens/>
              <w:spacing w:line="460" w:lineRule="exact"/>
              <w:ind w:left="800" w:hanging="56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(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  <w:r w:rsidRPr="000E3AD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)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我國風俗節慶資訊。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A4EE01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4B7DEC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2A8D3D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795A70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8F6F7F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E3AD1" w:rsidRPr="000E3AD1" w14:paraId="147E2B98" w14:textId="77777777" w:rsidTr="00F01B13">
        <w:trPr>
          <w:trHeight w:val="744"/>
        </w:trPr>
        <w:tc>
          <w:tcPr>
            <w:tcW w:w="48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837EA8" w14:textId="77777777" w:rsidR="00B92ECE" w:rsidRPr="000E3AD1" w:rsidRDefault="00B92ECE" w:rsidP="00F01B13">
            <w:pPr>
              <w:suppressAutoHyphens/>
              <w:spacing w:line="460" w:lineRule="exact"/>
              <w:ind w:left="800" w:hanging="56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三、公告申訴處理機制：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9EE2F9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7652AE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4ED074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9FB38E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B81804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E3AD1" w:rsidRPr="000E3AD1" w14:paraId="4C649340" w14:textId="77777777" w:rsidTr="00F01B13">
        <w:trPr>
          <w:trHeight w:val="977"/>
        </w:trPr>
        <w:tc>
          <w:tcPr>
            <w:tcW w:w="48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5B2D67" w14:textId="77777777" w:rsidR="00B92ECE" w:rsidRPr="000E3AD1" w:rsidRDefault="00B92ECE" w:rsidP="00F01B13">
            <w:pPr>
              <w:suppressAutoHyphens/>
              <w:spacing w:line="460" w:lineRule="exact"/>
              <w:ind w:left="867" w:hanging="510"/>
              <w:jc w:val="both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(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一</w:t>
            </w: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)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雇主應公告一九五五勞工諮詢申訴專線（一九五五專線）資訊。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E99154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78ECE1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243167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882911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9C3330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E3AD1" w:rsidRPr="000E3AD1" w14:paraId="799FDE3A" w14:textId="77777777" w:rsidTr="00F01B13">
        <w:trPr>
          <w:trHeight w:val="1133"/>
        </w:trPr>
        <w:tc>
          <w:tcPr>
            <w:tcW w:w="48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71DDC9" w14:textId="77777777" w:rsidR="00B92ECE" w:rsidRPr="000E3AD1" w:rsidRDefault="00B92ECE" w:rsidP="00F01B13">
            <w:pPr>
              <w:suppressAutoHyphens/>
              <w:spacing w:line="460" w:lineRule="exact"/>
              <w:ind w:left="924" w:hanging="567"/>
              <w:jc w:val="both"/>
              <w:rPr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(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二</w:t>
            </w: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)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雇主應公告警政署一一０全國報案專線</w:t>
            </w:r>
            <w:r w:rsidRPr="000E3AD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(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含性侵害及人身傷害</w:t>
            </w:r>
            <w:r w:rsidRPr="000E3AD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)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及一一三婦幼保護專線</w:t>
            </w:r>
            <w:r w:rsidRPr="000E3AD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(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含性侵害、性騷擾防治諮詢</w:t>
            </w:r>
            <w:r w:rsidRPr="000E3AD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)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563233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D0A19F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D53B75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56EA86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6FC330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E3AD1" w:rsidRPr="000E3AD1" w14:paraId="58132C75" w14:textId="77777777" w:rsidTr="00F01B13">
        <w:trPr>
          <w:trHeight w:val="1133"/>
        </w:trPr>
        <w:tc>
          <w:tcPr>
            <w:tcW w:w="48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1D5674" w14:textId="77777777" w:rsidR="00B92ECE" w:rsidRPr="000E3AD1" w:rsidRDefault="00B92ECE" w:rsidP="00F01B13">
            <w:pPr>
              <w:suppressAutoHyphens/>
              <w:spacing w:line="460" w:lineRule="exact"/>
              <w:ind w:left="924" w:hanging="567"/>
              <w:jc w:val="both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四、保險：雇主聘僱外國人從事家庭幫傭工作、家庭看護工作，應依勞動契約規定為其辦理參加意外保險。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8A4B86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80340A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592DBC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3C77C9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CC48D7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E3AD1" w:rsidRPr="000E3AD1" w14:paraId="18E7290E" w14:textId="77777777" w:rsidTr="00F01B13">
        <w:tc>
          <w:tcPr>
            <w:tcW w:w="7366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9D61DD" w14:textId="77777777" w:rsidR="00B92ECE" w:rsidRPr="000E3AD1" w:rsidRDefault="00B92ECE" w:rsidP="00F01B13">
            <w:pPr>
              <w:suppressAutoHyphens/>
              <w:spacing w:line="460" w:lineRule="exact"/>
              <w:ind w:left="630" w:hanging="63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備註：</w:t>
            </w:r>
          </w:p>
          <w:p w14:paraId="1AC04191" w14:textId="77777777" w:rsidR="00B92ECE" w:rsidRPr="000E3AD1" w:rsidRDefault="00B92ECE" w:rsidP="00F01B13">
            <w:pPr>
              <w:suppressAutoHyphens/>
              <w:spacing w:line="460" w:lineRule="exact"/>
              <w:ind w:left="800" w:hanging="560"/>
              <w:jc w:val="both"/>
              <w:rPr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一、本計畫書依據雇主聘僱外國人許可及管理辦法第三十三條規定訂定。</w:t>
            </w:r>
          </w:p>
          <w:p w14:paraId="5CA008E7" w14:textId="77777777" w:rsidR="00B92ECE" w:rsidRPr="000E3AD1" w:rsidRDefault="00B92ECE" w:rsidP="00F01B13">
            <w:pPr>
              <w:suppressAutoHyphens/>
              <w:spacing w:line="460" w:lineRule="exact"/>
              <w:ind w:left="800" w:hanging="560"/>
              <w:jc w:val="both"/>
              <w:rPr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二、</w:t>
            </w:r>
            <w:r w:rsidRPr="000E3AD1">
              <w:rPr>
                <w:rFonts w:ascii="標楷體" w:eastAsia="標楷體" w:hAnsi="標楷體" w:cs="標楷體" w:hint="eastAsia"/>
                <w:color w:val="000000" w:themeColor="text1"/>
                <w:spacing w:val="-20"/>
                <w:sz w:val="28"/>
                <w:szCs w:val="28"/>
              </w:rPr>
              <w:t>本計畫書所列項目，任何一項不合格者，除經地方主管機關認定屬情節輕微者，得先以書面通知限期改善外，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將依違反就業服務法（以下簡稱本法）第五十四條不予核發招募許可（已核發者，得中止引進）、聘僱許可或展延聘僱許可；依違反本法第五十七條規定，依本法第六十七條予以罰鍰，並依本法第七十二條規定廢止其招募許可及聘僱許可之一部或全部。</w:t>
            </w:r>
          </w:p>
          <w:p w14:paraId="02826CB9" w14:textId="77777777" w:rsidR="00B92ECE" w:rsidRPr="000E3AD1" w:rsidRDefault="00B92ECE" w:rsidP="00F01B13">
            <w:pPr>
              <w:suppressAutoHyphens/>
              <w:spacing w:line="460" w:lineRule="exact"/>
              <w:ind w:left="800" w:hanging="560"/>
              <w:jc w:val="both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三、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雇主設置之外國人住宿地點，應符合建築及消防法規規定，倘經建築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主管機關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或消防主管機關檢查不合格，並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lastRenderedPageBreak/>
              <w:t>限期停止使用者，本部將據以依違反本法相關規定，廢止雇主招募許可及聘僱許可之一部或全部。</w:t>
            </w:r>
          </w:p>
          <w:p w14:paraId="6091B0C6" w14:textId="77777777" w:rsidR="00B92ECE" w:rsidRPr="000E3AD1" w:rsidRDefault="00B92ECE" w:rsidP="00F01B13">
            <w:pPr>
              <w:suppressAutoHyphens/>
              <w:spacing w:line="460" w:lineRule="exact"/>
              <w:ind w:left="630" w:hanging="63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外國人住宿地點</w:t>
            </w:r>
          </w:p>
          <w:p w14:paraId="50378548" w14:textId="77777777" w:rsidR="00B92ECE" w:rsidRPr="000E3AD1" w:rsidRDefault="00B92ECE" w:rsidP="00F01B13">
            <w:pPr>
              <w:suppressAutoHyphens/>
              <w:spacing w:line="460" w:lineRule="exact"/>
              <w:ind w:left="630" w:hanging="63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□ 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Pr="000E3AD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Pr="000E3AD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Pr="000E3AD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Pr="000E3AD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</w:p>
          <w:p w14:paraId="7D00F478" w14:textId="77777777" w:rsidR="00B92ECE" w:rsidRPr="000E3AD1" w:rsidRDefault="00B92ECE" w:rsidP="00F01B13">
            <w:pPr>
              <w:suppressAutoHyphens/>
              <w:spacing w:line="460" w:lineRule="exact"/>
              <w:ind w:left="630" w:hanging="630"/>
              <w:rPr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    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縣（市）</w:t>
            </w: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 xml:space="preserve">       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市（區、鄉、鎮）</w:t>
            </w: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 xml:space="preserve">              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路（街）</w:t>
            </w: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 xml:space="preserve">      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巷</w:t>
            </w: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 xml:space="preserve">      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弄</w:t>
            </w: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 xml:space="preserve">          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號</w:t>
            </w: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 xml:space="preserve">          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樓之</w:t>
            </w:r>
          </w:p>
          <w:p w14:paraId="28AF8D37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雇主簽章：</w:t>
            </w:r>
          </w:p>
          <w:p w14:paraId="71C946ED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B2EB08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lastRenderedPageBreak/>
              <w:t>總評</w:t>
            </w:r>
            <w:r w:rsidRPr="000E3AD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</w:t>
            </w:r>
          </w:p>
          <w:p w14:paraId="57EF7256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180244AE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2A118F38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□合格（不得有任何一項不合基準規定）</w:t>
            </w:r>
          </w:p>
          <w:p w14:paraId="7EB0202C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45CF271A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cs="Times New Roman"/>
                <w:color w:val="000000" w:themeColor="text1"/>
                <w:spacing w:val="-20"/>
                <w:sz w:val="28"/>
                <w:szCs w:val="28"/>
              </w:rPr>
              <w:t>□</w:t>
            </w:r>
            <w:r w:rsidRPr="000E3AD1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不合格</w:t>
            </w:r>
          </w:p>
          <w:p w14:paraId="371BF8AC" w14:textId="77777777" w:rsidR="00B92ECE" w:rsidRPr="000E3AD1" w:rsidRDefault="00B92ECE" w:rsidP="00F01B13">
            <w:pPr>
              <w:suppressAutoHyphens/>
              <w:spacing w:line="460" w:lineRule="exact"/>
              <w:ind w:left="48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  <w:p w14:paraId="471FAB5C" w14:textId="77777777" w:rsidR="00B92ECE" w:rsidRPr="000E3AD1" w:rsidRDefault="00B92ECE" w:rsidP="00F01B13">
            <w:pPr>
              <w:suppressAutoHyphens/>
              <w:spacing w:line="460" w:lineRule="exact"/>
              <w:rPr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□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不合格（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限期改善未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lastRenderedPageBreak/>
              <w:t>改善，移請勞動部認定處理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）</w:t>
            </w:r>
          </w:p>
          <w:p w14:paraId="24FDD033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3828FDF5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17A37A25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雇主或代表人）：（簽章）</w:t>
            </w:r>
          </w:p>
          <w:p w14:paraId="7591A49F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6F655707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檢查員：（簽章）</w:t>
            </w:r>
          </w:p>
          <w:p w14:paraId="1DC89DB5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3456ED77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檢查日期：</w:t>
            </w:r>
          </w:p>
          <w:p w14:paraId="05E0B75D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 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年</w:t>
            </w:r>
            <w:r w:rsidRPr="000E3AD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月</w:t>
            </w:r>
            <w:r w:rsidRPr="000E3AD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日</w:t>
            </w:r>
          </w:p>
        </w:tc>
      </w:tr>
      <w:tr w:rsidR="00B92ECE" w:rsidRPr="000E3AD1" w14:paraId="6A2EEAE9" w14:textId="77777777" w:rsidTr="00F01B13">
        <w:tc>
          <w:tcPr>
            <w:tcW w:w="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1EAF63" w14:textId="77777777" w:rsidR="00B92ECE" w:rsidRPr="000E3AD1" w:rsidRDefault="00B92ECE" w:rsidP="00F01B13">
            <w:pPr>
              <w:suppressAutoHyphens/>
              <w:spacing w:line="460" w:lineRule="exact"/>
              <w:ind w:left="630" w:hanging="63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lastRenderedPageBreak/>
              <w:t>填</w:t>
            </w:r>
          </w:p>
          <w:p w14:paraId="6F3B56BB" w14:textId="77777777" w:rsidR="00B92ECE" w:rsidRPr="000E3AD1" w:rsidRDefault="00B92ECE" w:rsidP="00F01B13">
            <w:pPr>
              <w:suppressAutoHyphens/>
              <w:spacing w:line="460" w:lineRule="exact"/>
              <w:ind w:left="630" w:hanging="63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表</w:t>
            </w:r>
          </w:p>
          <w:p w14:paraId="527B482E" w14:textId="77777777" w:rsidR="00B92ECE" w:rsidRPr="000E3AD1" w:rsidRDefault="00B92ECE" w:rsidP="00F01B13">
            <w:pPr>
              <w:suppressAutoHyphens/>
              <w:spacing w:line="460" w:lineRule="exact"/>
              <w:ind w:left="630" w:hanging="63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說</w:t>
            </w:r>
          </w:p>
          <w:p w14:paraId="5E8CFD7A" w14:textId="77777777" w:rsidR="00B92ECE" w:rsidRPr="000E3AD1" w:rsidRDefault="00B92ECE" w:rsidP="00F01B13">
            <w:pPr>
              <w:suppressAutoHyphens/>
              <w:spacing w:line="460" w:lineRule="exact"/>
              <w:ind w:left="630" w:hanging="63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明</w:t>
            </w:r>
          </w:p>
        </w:tc>
        <w:tc>
          <w:tcPr>
            <w:tcW w:w="651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E51952" w14:textId="77777777" w:rsidR="00B92ECE" w:rsidRPr="000E3AD1" w:rsidRDefault="00B92ECE" w:rsidP="00F01B13">
            <w:pPr>
              <w:suppressAutoHyphens/>
              <w:spacing w:line="460" w:lineRule="exact"/>
              <w:ind w:left="720" w:hanging="720"/>
              <w:jc w:val="both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※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一、事項及基準欄所列項目未設者，請於備註欄說明，其有替代方式者亦請說明。</w:t>
            </w:r>
          </w:p>
          <w:p w14:paraId="2D093D20" w14:textId="77777777" w:rsidR="00B92ECE" w:rsidRPr="000E3AD1" w:rsidRDefault="00B92ECE" w:rsidP="00F01B13">
            <w:pPr>
              <w:suppressAutoHyphens/>
              <w:spacing w:line="460" w:lineRule="exact"/>
              <w:ind w:left="720" w:hanging="720"/>
              <w:jc w:val="both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※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二、「計畫改善」指填表時尚不符規定或未實施，但外國人引進時即可改善或遵照實施者。</w:t>
            </w:r>
          </w:p>
          <w:p w14:paraId="567AC266" w14:textId="77777777" w:rsidR="00B92ECE" w:rsidRPr="000E3AD1" w:rsidRDefault="00B92ECE" w:rsidP="00F01B13">
            <w:pPr>
              <w:suppressAutoHyphens/>
              <w:spacing w:line="460" w:lineRule="exact"/>
              <w:ind w:left="720" w:hanging="480"/>
              <w:jc w:val="both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三、雇主請填雇主自評（或備註）欄，並檢附本表一式二份，均經簽章切結後，一份與其他申請文件一併提出申請，另一份自行保存留供檢查使用。</w:t>
            </w:r>
          </w:p>
        </w:tc>
        <w:tc>
          <w:tcPr>
            <w:tcW w:w="170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80B1B9" w14:textId="77777777" w:rsidR="00B92ECE" w:rsidRPr="000E3AD1" w:rsidRDefault="00B92ECE" w:rsidP="00F01B13">
            <w:pPr>
              <w:suppressAutoHyphens/>
              <w:spacing w:line="46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14:paraId="24F6CB48" w14:textId="77777777" w:rsidR="00595C85" w:rsidRPr="000E3AD1" w:rsidRDefault="00595C85" w:rsidP="00F35CE0">
      <w:pPr>
        <w:pStyle w:val="Standard"/>
        <w:spacing w:line="460" w:lineRule="exact"/>
        <w:rPr>
          <w:rFonts w:ascii="標楷體" w:eastAsia="標楷體" w:hAnsi="標楷體"/>
          <w:color w:val="000000" w:themeColor="text1"/>
          <w:sz w:val="40"/>
          <w:szCs w:val="40"/>
        </w:rPr>
      </w:pPr>
    </w:p>
    <w:sectPr w:rsidR="00595C85" w:rsidRPr="000E3AD1" w:rsidSect="00F35CE0">
      <w:footerReference w:type="default" r:id="rId8"/>
      <w:pgSz w:w="11906" w:h="16838"/>
      <w:pgMar w:top="1418" w:right="1418" w:bottom="1418" w:left="1701" w:header="720" w:footer="992" w:gutter="0"/>
      <w:cols w:space="720"/>
      <w:docGrid w:type="lines" w:linePitch="6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1BE79" w14:textId="77777777" w:rsidR="00430DD3" w:rsidRDefault="00430DD3">
      <w:r>
        <w:separator/>
      </w:r>
    </w:p>
  </w:endnote>
  <w:endnote w:type="continuationSeparator" w:id="0">
    <w:p w14:paraId="478FDCA9" w14:textId="77777777" w:rsidR="00430DD3" w:rsidRDefault="00430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 Light"/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altName w:val="Microsoft Jheng 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altName w:val="Microsoft JhengHei UI Light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72A9B" w14:textId="77777777" w:rsidR="00E240E2" w:rsidRDefault="00E240E2">
    <w:pPr>
      <w:pStyle w:val="aa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907878">
      <w:rPr>
        <w:noProof/>
        <w:lang w:val="zh-TW"/>
      </w:rPr>
      <w:t>1</w:t>
    </w:r>
    <w:r>
      <w:rPr>
        <w:lang w:val="zh-TW"/>
      </w:rPr>
      <w:fldChar w:fldCharType="end"/>
    </w:r>
  </w:p>
  <w:p w14:paraId="747A71CB" w14:textId="77777777" w:rsidR="00E240E2" w:rsidRDefault="00E240E2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B4CE0" w14:textId="77777777" w:rsidR="00430DD3" w:rsidRDefault="00430DD3">
      <w:r>
        <w:rPr>
          <w:color w:val="000000"/>
        </w:rPr>
        <w:separator/>
      </w:r>
    </w:p>
  </w:footnote>
  <w:footnote w:type="continuationSeparator" w:id="0">
    <w:p w14:paraId="20494B11" w14:textId="77777777" w:rsidR="00430DD3" w:rsidRDefault="00430D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018B2"/>
    <w:multiLevelType w:val="hybridMultilevel"/>
    <w:tmpl w:val="FFFFFFFF"/>
    <w:lvl w:ilvl="0" w:tplc="2080284C">
      <w:start w:val="1"/>
      <w:numFmt w:val="taiwaneseCountingThousand"/>
      <w:lvlText w:val="(%1)"/>
      <w:lvlJc w:val="left"/>
      <w:pPr>
        <w:ind w:left="542" w:hanging="585"/>
      </w:pPr>
      <w:rPr>
        <w:rFonts w:ascii="標楷體" w:eastAsia="標楷體" w:hAnsi="標楷體" w:cs="Times New Roman"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1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39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7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35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3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1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79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77" w:hanging="480"/>
      </w:pPr>
      <w:rPr>
        <w:rFonts w:cs="Times New Roman"/>
      </w:rPr>
    </w:lvl>
  </w:abstractNum>
  <w:abstractNum w:abstractNumId="1" w15:restartNumberingAfterBreak="0">
    <w:nsid w:val="0A297496"/>
    <w:multiLevelType w:val="multilevel"/>
    <w:tmpl w:val="FFFFFFFF"/>
    <w:styleLink w:val="WWNum12"/>
    <w:lvl w:ilvl="0">
      <w:start w:val="1"/>
      <w:numFmt w:val="japaneseCounting"/>
      <w:lvlText w:val="(%1)"/>
      <w:lvlJc w:val="left"/>
      <w:pPr>
        <w:ind w:left="480" w:hanging="480"/>
      </w:pPr>
      <w:rPr>
        <w:rFonts w:ascii="標楷體" w:eastAsia="標楷體" w:cs="Times New Roman"/>
        <w:sz w:val="28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0A9F2A44"/>
    <w:multiLevelType w:val="multilevel"/>
    <w:tmpl w:val="FFFFFFFF"/>
    <w:styleLink w:val="WWNum5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0C3617C2"/>
    <w:multiLevelType w:val="multilevel"/>
    <w:tmpl w:val="FFFFFFFF"/>
    <w:styleLink w:val="WWNum113"/>
    <w:lvl w:ilvl="0">
      <w:start w:val="1"/>
      <w:numFmt w:val="japaneseCounting"/>
      <w:lvlText w:val="(%1)"/>
      <w:lvlJc w:val="left"/>
      <w:pPr>
        <w:ind w:left="480" w:hanging="480"/>
      </w:pPr>
      <w:rPr>
        <w:rFonts w:ascii="標楷體" w:eastAsia="標楷體" w:cs="Times New Roman"/>
        <w:sz w:val="28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0F282960"/>
    <w:multiLevelType w:val="multilevel"/>
    <w:tmpl w:val="FFFFFFFF"/>
    <w:lvl w:ilvl="0">
      <w:start w:val="1"/>
      <w:numFmt w:val="none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none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none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none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none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none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none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none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none"/>
      <w:lvlText w:val="%9."/>
      <w:lvlJc w:val="left"/>
      <w:pPr>
        <w:ind w:left="3600" w:hanging="360"/>
      </w:pPr>
      <w:rPr>
        <w:rFonts w:cs="Times New Roman"/>
      </w:rPr>
    </w:lvl>
  </w:abstractNum>
  <w:abstractNum w:abstractNumId="5" w15:restartNumberingAfterBreak="0">
    <w:nsid w:val="0F417316"/>
    <w:multiLevelType w:val="multilevel"/>
    <w:tmpl w:val="FFFFFFFF"/>
    <w:styleLink w:val="WWNum62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10D31867"/>
    <w:multiLevelType w:val="multilevel"/>
    <w:tmpl w:val="FFFFFFFF"/>
    <w:styleLink w:val="WWNum171"/>
    <w:lvl w:ilvl="0">
      <w:start w:val="1"/>
      <w:numFmt w:val="japaneseCounting"/>
      <w:lvlText w:val="(%1)"/>
      <w:lvlJc w:val="left"/>
      <w:pPr>
        <w:ind w:left="480" w:hanging="480"/>
      </w:pPr>
      <w:rPr>
        <w:rFonts w:ascii="標楷體" w:eastAsia="標楷體" w:cs="Times New Roman"/>
        <w:sz w:val="28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 w15:restartNumberingAfterBreak="0">
    <w:nsid w:val="113C4F02"/>
    <w:multiLevelType w:val="multilevel"/>
    <w:tmpl w:val="FFFFFFFF"/>
    <w:styleLink w:val="WWNum111"/>
    <w:lvl w:ilvl="0">
      <w:start w:val="1"/>
      <w:numFmt w:val="japaneseCounting"/>
      <w:lvlText w:val="(%1)"/>
      <w:lvlJc w:val="left"/>
      <w:pPr>
        <w:ind w:left="480" w:hanging="480"/>
      </w:pPr>
      <w:rPr>
        <w:rFonts w:ascii="標楷體" w:eastAsia="標楷體" w:cs="Times New Roman"/>
        <w:sz w:val="28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 w15:restartNumberingAfterBreak="0">
    <w:nsid w:val="11A10773"/>
    <w:multiLevelType w:val="multilevel"/>
    <w:tmpl w:val="FFFFFFFF"/>
    <w:styleLink w:val="WWNum71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 w15:restartNumberingAfterBreak="0">
    <w:nsid w:val="130F4C9C"/>
    <w:multiLevelType w:val="multilevel"/>
    <w:tmpl w:val="FFFFFFFF"/>
    <w:styleLink w:val="WWNum112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 w15:restartNumberingAfterBreak="0">
    <w:nsid w:val="17B3591C"/>
    <w:multiLevelType w:val="multilevel"/>
    <w:tmpl w:val="FFFFFFFF"/>
    <w:styleLink w:val="WWNum10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 w15:restartNumberingAfterBreak="0">
    <w:nsid w:val="18F4017B"/>
    <w:multiLevelType w:val="multilevel"/>
    <w:tmpl w:val="FFFFFFFF"/>
    <w:styleLink w:val="WWNum81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 w15:restartNumberingAfterBreak="0">
    <w:nsid w:val="1DBC7CB6"/>
    <w:multiLevelType w:val="multilevel"/>
    <w:tmpl w:val="FFFFFFFF"/>
    <w:styleLink w:val="WWNum6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1F90073F"/>
    <w:multiLevelType w:val="multilevel"/>
    <w:tmpl w:val="FFFFFFFF"/>
    <w:styleLink w:val="WWNum7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 w15:restartNumberingAfterBreak="0">
    <w:nsid w:val="23AC3A07"/>
    <w:multiLevelType w:val="multilevel"/>
    <w:tmpl w:val="FFFFFFFF"/>
    <w:styleLink w:val="WWNum21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 w15:restartNumberingAfterBreak="0">
    <w:nsid w:val="24691A9B"/>
    <w:multiLevelType w:val="multilevel"/>
    <w:tmpl w:val="FFFFFFFF"/>
    <w:styleLink w:val="WWNum32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 w15:restartNumberingAfterBreak="0">
    <w:nsid w:val="27D55CED"/>
    <w:multiLevelType w:val="multilevel"/>
    <w:tmpl w:val="FFFFFFFF"/>
    <w:styleLink w:val="WWNum52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 w15:restartNumberingAfterBreak="0">
    <w:nsid w:val="288F235F"/>
    <w:multiLevelType w:val="multilevel"/>
    <w:tmpl w:val="FFFFFFFF"/>
    <w:styleLink w:val="WWNum141"/>
    <w:lvl w:ilvl="0">
      <w:start w:val="1"/>
      <w:numFmt w:val="japaneseCounting"/>
      <w:lvlText w:val="(%1)"/>
      <w:lvlJc w:val="left"/>
      <w:pPr>
        <w:ind w:left="480" w:hanging="480"/>
      </w:pPr>
      <w:rPr>
        <w:rFonts w:ascii="標楷體" w:eastAsia="標楷體" w:cs="Times New Roman"/>
        <w:sz w:val="28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" w15:restartNumberingAfterBreak="0">
    <w:nsid w:val="299905E0"/>
    <w:multiLevelType w:val="multilevel"/>
    <w:tmpl w:val="FFFFFFFF"/>
    <w:styleLink w:val="WWNum161"/>
    <w:lvl w:ilvl="0">
      <w:start w:val="1"/>
      <w:numFmt w:val="japaneseCounting"/>
      <w:lvlText w:val="(%1)"/>
      <w:lvlJc w:val="left"/>
      <w:pPr>
        <w:ind w:left="480" w:hanging="480"/>
      </w:pPr>
      <w:rPr>
        <w:rFonts w:ascii="標楷體" w:eastAsia="標楷體" w:cs="Times New Roman"/>
        <w:sz w:val="28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9" w15:restartNumberingAfterBreak="0">
    <w:nsid w:val="2C3A5CA8"/>
    <w:multiLevelType w:val="multilevel"/>
    <w:tmpl w:val="FFFFFFFF"/>
    <w:styleLink w:val="WWNum101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 w15:restartNumberingAfterBreak="0">
    <w:nsid w:val="2C3D495E"/>
    <w:multiLevelType w:val="multilevel"/>
    <w:tmpl w:val="FFFFFFFF"/>
    <w:styleLink w:val="WWNum16"/>
    <w:lvl w:ilvl="0">
      <w:start w:val="1"/>
      <w:numFmt w:val="japaneseCounting"/>
      <w:lvlText w:val="(%1)"/>
      <w:lvlJc w:val="left"/>
      <w:pPr>
        <w:ind w:left="480" w:hanging="480"/>
      </w:pPr>
      <w:rPr>
        <w:rFonts w:ascii="標楷體" w:eastAsia="標楷體" w:cs="Times New Roman"/>
        <w:sz w:val="28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1" w15:restartNumberingAfterBreak="0">
    <w:nsid w:val="2F1746AD"/>
    <w:multiLevelType w:val="multilevel"/>
    <w:tmpl w:val="FFFFFFFF"/>
    <w:styleLink w:val="WWNum2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2" w15:restartNumberingAfterBreak="0">
    <w:nsid w:val="300979AA"/>
    <w:multiLevelType w:val="multilevel"/>
    <w:tmpl w:val="FFFFFFFF"/>
    <w:styleLink w:val="WWNum15"/>
    <w:lvl w:ilvl="0">
      <w:start w:val="1"/>
      <w:numFmt w:val="japaneseCounting"/>
      <w:lvlText w:val="(%1)"/>
      <w:lvlJc w:val="left"/>
      <w:pPr>
        <w:ind w:left="480" w:hanging="480"/>
      </w:pPr>
      <w:rPr>
        <w:rFonts w:ascii="標楷體" w:eastAsia="標楷體" w:cs="Times New Roman"/>
        <w:sz w:val="28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3" w15:restartNumberingAfterBreak="0">
    <w:nsid w:val="30C6502F"/>
    <w:multiLevelType w:val="multilevel"/>
    <w:tmpl w:val="FFFFFFFF"/>
    <w:styleLink w:val="WWNum91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4" w15:restartNumberingAfterBreak="0">
    <w:nsid w:val="30F56407"/>
    <w:multiLevelType w:val="multilevel"/>
    <w:tmpl w:val="FFFFFFFF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312A6725"/>
    <w:multiLevelType w:val="multilevel"/>
    <w:tmpl w:val="FFFFFFFF"/>
    <w:styleLink w:val="WWNum4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japaneseCounting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6" w15:restartNumberingAfterBreak="0">
    <w:nsid w:val="356651CF"/>
    <w:multiLevelType w:val="multilevel"/>
    <w:tmpl w:val="FFFFFFFF"/>
    <w:styleLink w:val="WWNum191"/>
    <w:lvl w:ilvl="0">
      <w:start w:val="1"/>
      <w:numFmt w:val="japaneseCounting"/>
      <w:lvlText w:val="(%1)"/>
      <w:lvlJc w:val="left"/>
      <w:pPr>
        <w:ind w:left="480" w:hanging="480"/>
      </w:pPr>
      <w:rPr>
        <w:rFonts w:ascii="標楷體" w:eastAsia="標楷體" w:cs="Times New Roman"/>
        <w:sz w:val="28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7" w15:restartNumberingAfterBreak="0">
    <w:nsid w:val="38CA4BEC"/>
    <w:multiLevelType w:val="multilevel"/>
    <w:tmpl w:val="FFFFFFFF"/>
    <w:styleLink w:val="WWNum151"/>
    <w:lvl w:ilvl="0">
      <w:start w:val="1"/>
      <w:numFmt w:val="japaneseCounting"/>
      <w:lvlText w:val="(%1)"/>
      <w:lvlJc w:val="left"/>
      <w:pPr>
        <w:ind w:left="480" w:hanging="480"/>
      </w:pPr>
      <w:rPr>
        <w:rFonts w:ascii="標楷體" w:eastAsia="標楷體" w:cs="Times New Roman"/>
        <w:sz w:val="28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8" w15:restartNumberingAfterBreak="0">
    <w:nsid w:val="3A3705E5"/>
    <w:multiLevelType w:val="multilevel"/>
    <w:tmpl w:val="FFFFFFFF"/>
    <w:styleLink w:val="WWNum11"/>
    <w:lvl w:ilvl="0">
      <w:start w:val="1"/>
      <w:numFmt w:val="japaneseCounting"/>
      <w:lvlText w:val="(%1)"/>
      <w:lvlJc w:val="left"/>
      <w:pPr>
        <w:ind w:left="480" w:hanging="480"/>
      </w:pPr>
      <w:rPr>
        <w:rFonts w:ascii="標楷體" w:eastAsia="標楷體" w:cs="Times New Roman"/>
        <w:sz w:val="28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9" w15:restartNumberingAfterBreak="0">
    <w:nsid w:val="428944BA"/>
    <w:multiLevelType w:val="multilevel"/>
    <w:tmpl w:val="FFFFFFFF"/>
    <w:styleLink w:val="WWNum181"/>
    <w:lvl w:ilvl="0">
      <w:start w:val="1"/>
      <w:numFmt w:val="japaneseCounting"/>
      <w:lvlText w:val="(%1)"/>
      <w:lvlJc w:val="left"/>
      <w:pPr>
        <w:ind w:left="480" w:hanging="480"/>
      </w:pPr>
      <w:rPr>
        <w:rFonts w:ascii="標楷體" w:eastAsia="標楷體" w:cs="Times New Roman"/>
        <w:sz w:val="28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0" w15:restartNumberingAfterBreak="0">
    <w:nsid w:val="46654359"/>
    <w:multiLevelType w:val="multilevel"/>
    <w:tmpl w:val="FFFFFFFF"/>
    <w:styleLink w:val="WWNum41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japaneseCounting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1" w15:restartNumberingAfterBreak="0">
    <w:nsid w:val="467B1B6C"/>
    <w:multiLevelType w:val="multilevel"/>
    <w:tmpl w:val="FFFFFFFF"/>
    <w:styleLink w:val="WWNum110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2" w15:restartNumberingAfterBreak="0">
    <w:nsid w:val="487021A6"/>
    <w:multiLevelType w:val="multilevel"/>
    <w:tmpl w:val="FFFFFFFF"/>
    <w:styleLink w:val="WWNum14"/>
    <w:lvl w:ilvl="0">
      <w:start w:val="1"/>
      <w:numFmt w:val="japaneseCounting"/>
      <w:lvlText w:val="(%1)"/>
      <w:lvlJc w:val="left"/>
      <w:pPr>
        <w:ind w:left="480" w:hanging="480"/>
      </w:pPr>
      <w:rPr>
        <w:rFonts w:ascii="標楷體" w:eastAsia="標楷體" w:cs="Times New Roman"/>
        <w:sz w:val="28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3" w15:restartNumberingAfterBreak="0">
    <w:nsid w:val="51963FCE"/>
    <w:multiLevelType w:val="multilevel"/>
    <w:tmpl w:val="FFFFFFFF"/>
    <w:styleLink w:val="WWNum19"/>
    <w:lvl w:ilvl="0">
      <w:start w:val="1"/>
      <w:numFmt w:val="japaneseCounting"/>
      <w:lvlText w:val="(%1)"/>
      <w:lvlJc w:val="left"/>
      <w:pPr>
        <w:ind w:left="480" w:hanging="480"/>
      </w:pPr>
      <w:rPr>
        <w:rFonts w:ascii="標楷體" w:eastAsia="標楷體" w:cs="Times New Roman"/>
        <w:sz w:val="28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4" w15:restartNumberingAfterBreak="0">
    <w:nsid w:val="51AA2CD5"/>
    <w:multiLevelType w:val="multilevel"/>
    <w:tmpl w:val="FFFFFFFF"/>
    <w:styleLink w:val="WWNum102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5" w15:restartNumberingAfterBreak="0">
    <w:nsid w:val="572745EE"/>
    <w:multiLevelType w:val="multilevel"/>
    <w:tmpl w:val="FFFFFFFF"/>
    <w:styleLink w:val="WWNum13"/>
    <w:lvl w:ilvl="0">
      <w:start w:val="1"/>
      <w:numFmt w:val="japaneseCounting"/>
      <w:lvlText w:val="(%1)"/>
      <w:lvlJc w:val="left"/>
      <w:pPr>
        <w:ind w:left="480" w:hanging="480"/>
      </w:pPr>
      <w:rPr>
        <w:rFonts w:ascii="標楷體" w:eastAsia="標楷體" w:cs="Times New Roman"/>
        <w:sz w:val="28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6" w15:restartNumberingAfterBreak="0">
    <w:nsid w:val="57440C06"/>
    <w:multiLevelType w:val="multilevel"/>
    <w:tmpl w:val="FFFFFFFF"/>
    <w:styleLink w:val="WWNum9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7" w15:restartNumberingAfterBreak="0">
    <w:nsid w:val="59C053D0"/>
    <w:multiLevelType w:val="multilevel"/>
    <w:tmpl w:val="FFFFFFFF"/>
    <w:styleLink w:val="WWNum1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8" w15:restartNumberingAfterBreak="0">
    <w:nsid w:val="59E15BFA"/>
    <w:multiLevelType w:val="multilevel"/>
    <w:tmpl w:val="FFFFFFFF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9" w15:restartNumberingAfterBreak="0">
    <w:nsid w:val="5D374B19"/>
    <w:multiLevelType w:val="multilevel"/>
    <w:tmpl w:val="FFFFFFFF"/>
    <w:styleLink w:val="WWNum8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0" w15:restartNumberingAfterBreak="0">
    <w:nsid w:val="5FF744C6"/>
    <w:multiLevelType w:val="hybridMultilevel"/>
    <w:tmpl w:val="FFFFFFFF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62E357BF"/>
    <w:multiLevelType w:val="multilevel"/>
    <w:tmpl w:val="FFFFFFFF"/>
    <w:styleLink w:val="WWNum3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2" w15:restartNumberingAfterBreak="0">
    <w:nsid w:val="63B436A0"/>
    <w:multiLevelType w:val="multilevel"/>
    <w:tmpl w:val="FFFFFFFF"/>
    <w:styleLink w:val="WWNum82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3" w15:restartNumberingAfterBreak="0">
    <w:nsid w:val="66370A46"/>
    <w:multiLevelType w:val="multilevel"/>
    <w:tmpl w:val="FFFFFFFF"/>
    <w:styleLink w:val="WWNum121"/>
    <w:lvl w:ilvl="0">
      <w:start w:val="1"/>
      <w:numFmt w:val="japaneseCounting"/>
      <w:lvlText w:val="(%1)"/>
      <w:lvlJc w:val="left"/>
      <w:pPr>
        <w:ind w:left="480" w:hanging="480"/>
      </w:pPr>
      <w:rPr>
        <w:rFonts w:ascii="標楷體" w:eastAsia="標楷體" w:cs="Times New Roman"/>
        <w:sz w:val="28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4" w15:restartNumberingAfterBreak="0">
    <w:nsid w:val="66BD3640"/>
    <w:multiLevelType w:val="multilevel"/>
    <w:tmpl w:val="FFFFFFFF"/>
    <w:styleLink w:val="WWNum92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5" w15:restartNumberingAfterBreak="0">
    <w:nsid w:val="6B3A64F5"/>
    <w:multiLevelType w:val="multilevel"/>
    <w:tmpl w:val="FFFFFFFF"/>
    <w:styleLink w:val="WWNum72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6" w15:restartNumberingAfterBreak="0">
    <w:nsid w:val="6C9A17F3"/>
    <w:multiLevelType w:val="multilevel"/>
    <w:tmpl w:val="FFFFFFFF"/>
    <w:styleLink w:val="WWNum61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7" w15:restartNumberingAfterBreak="0">
    <w:nsid w:val="6CDB57CE"/>
    <w:multiLevelType w:val="multilevel"/>
    <w:tmpl w:val="FFFFFFFF"/>
    <w:styleLink w:val="WWNum18"/>
    <w:lvl w:ilvl="0">
      <w:start w:val="1"/>
      <w:numFmt w:val="japaneseCounting"/>
      <w:lvlText w:val="(%1)"/>
      <w:lvlJc w:val="left"/>
      <w:pPr>
        <w:ind w:left="480" w:hanging="480"/>
      </w:pPr>
      <w:rPr>
        <w:rFonts w:ascii="標楷體" w:eastAsia="標楷體" w:cs="Times New Roman"/>
        <w:sz w:val="28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8" w15:restartNumberingAfterBreak="0">
    <w:nsid w:val="706F14AE"/>
    <w:multiLevelType w:val="multilevel"/>
    <w:tmpl w:val="FFFFFFFF"/>
    <w:styleLink w:val="WWNum51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9" w15:restartNumberingAfterBreak="0">
    <w:nsid w:val="76F909CE"/>
    <w:multiLevelType w:val="multilevel"/>
    <w:tmpl w:val="FFFFFFFF"/>
    <w:styleLink w:val="WWNum17"/>
    <w:lvl w:ilvl="0">
      <w:start w:val="1"/>
      <w:numFmt w:val="japaneseCounting"/>
      <w:lvlText w:val="(%1)"/>
      <w:lvlJc w:val="left"/>
      <w:pPr>
        <w:ind w:left="480" w:hanging="480"/>
      </w:pPr>
      <w:rPr>
        <w:rFonts w:ascii="標楷體" w:eastAsia="標楷體" w:cs="Times New Roman"/>
        <w:sz w:val="28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0" w15:restartNumberingAfterBreak="0">
    <w:nsid w:val="78151046"/>
    <w:multiLevelType w:val="multilevel"/>
    <w:tmpl w:val="FFFFFFFF"/>
    <w:styleLink w:val="WWNum131"/>
    <w:lvl w:ilvl="0">
      <w:start w:val="1"/>
      <w:numFmt w:val="japaneseCounting"/>
      <w:lvlText w:val="(%1)"/>
      <w:lvlJc w:val="left"/>
      <w:pPr>
        <w:ind w:left="480" w:hanging="480"/>
      </w:pPr>
      <w:rPr>
        <w:rFonts w:ascii="標楷體" w:eastAsia="標楷體" w:cs="Times New Roman"/>
        <w:sz w:val="28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1" w15:restartNumberingAfterBreak="0">
    <w:nsid w:val="7AF37D6E"/>
    <w:multiLevelType w:val="multilevel"/>
    <w:tmpl w:val="FFFFFFFF"/>
    <w:styleLink w:val="WWNum42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japaneseCounting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2" w15:restartNumberingAfterBreak="0">
    <w:nsid w:val="7BC33C94"/>
    <w:multiLevelType w:val="multilevel"/>
    <w:tmpl w:val="FFFFFFFF"/>
    <w:styleLink w:val="WWNum31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3" w15:restartNumberingAfterBreak="0">
    <w:nsid w:val="7FD67ED5"/>
    <w:multiLevelType w:val="hybridMultilevel"/>
    <w:tmpl w:val="FFFFFFFF"/>
    <w:lvl w:ilvl="0" w:tplc="B1F6A090">
      <w:numFmt w:val="bullet"/>
      <w:lvlText w:val="□"/>
      <w:lvlJc w:val="left"/>
      <w:pPr>
        <w:ind w:left="360" w:hanging="360"/>
      </w:pPr>
      <w:rPr>
        <w:rFonts w:ascii="標楷體" w:eastAsia="標楷體" w:hAnsi="標楷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762996403">
    <w:abstractNumId w:val="31"/>
  </w:num>
  <w:num w:numId="2" w16cid:durableId="1062828252">
    <w:abstractNumId w:val="52"/>
  </w:num>
  <w:num w:numId="3" w16cid:durableId="1674189085">
    <w:abstractNumId w:val="30"/>
  </w:num>
  <w:num w:numId="4" w16cid:durableId="582647027">
    <w:abstractNumId w:val="48"/>
  </w:num>
  <w:num w:numId="5" w16cid:durableId="1296371995">
    <w:abstractNumId w:val="46"/>
  </w:num>
  <w:num w:numId="6" w16cid:durableId="1651791500">
    <w:abstractNumId w:val="8"/>
  </w:num>
  <w:num w:numId="7" w16cid:durableId="2095589559">
    <w:abstractNumId w:val="11"/>
  </w:num>
  <w:num w:numId="8" w16cid:durableId="843133699">
    <w:abstractNumId w:val="23"/>
  </w:num>
  <w:num w:numId="9" w16cid:durableId="1040203271">
    <w:abstractNumId w:val="19"/>
  </w:num>
  <w:num w:numId="10" w16cid:durableId="1503743203">
    <w:abstractNumId w:val="7"/>
  </w:num>
  <w:num w:numId="11" w16cid:durableId="1804468705">
    <w:abstractNumId w:val="9"/>
  </w:num>
  <w:num w:numId="12" w16cid:durableId="1240745827">
    <w:abstractNumId w:val="4"/>
  </w:num>
  <w:num w:numId="13" w16cid:durableId="1570068039">
    <w:abstractNumId w:val="37"/>
  </w:num>
  <w:num w:numId="14" w16cid:durableId="690952078">
    <w:abstractNumId w:val="21"/>
  </w:num>
  <w:num w:numId="15" w16cid:durableId="1295212718">
    <w:abstractNumId w:val="41"/>
  </w:num>
  <w:num w:numId="16" w16cid:durableId="1087580779">
    <w:abstractNumId w:val="25"/>
  </w:num>
  <w:num w:numId="17" w16cid:durableId="53353691">
    <w:abstractNumId w:val="2"/>
  </w:num>
  <w:num w:numId="18" w16cid:durableId="1062020980">
    <w:abstractNumId w:val="12"/>
  </w:num>
  <w:num w:numId="19" w16cid:durableId="951017944">
    <w:abstractNumId w:val="13"/>
  </w:num>
  <w:num w:numId="20" w16cid:durableId="1600796597">
    <w:abstractNumId w:val="39"/>
  </w:num>
  <w:num w:numId="21" w16cid:durableId="1183738084">
    <w:abstractNumId w:val="36"/>
  </w:num>
  <w:num w:numId="22" w16cid:durableId="846529220">
    <w:abstractNumId w:val="10"/>
  </w:num>
  <w:num w:numId="23" w16cid:durableId="1036731625">
    <w:abstractNumId w:val="28"/>
  </w:num>
  <w:num w:numId="24" w16cid:durableId="1471435970">
    <w:abstractNumId w:val="1"/>
  </w:num>
  <w:num w:numId="25" w16cid:durableId="1611400261">
    <w:abstractNumId w:val="35"/>
  </w:num>
  <w:num w:numId="26" w16cid:durableId="1791363105">
    <w:abstractNumId w:val="32"/>
  </w:num>
  <w:num w:numId="27" w16cid:durableId="2131050492">
    <w:abstractNumId w:val="22"/>
  </w:num>
  <w:num w:numId="28" w16cid:durableId="1885676757">
    <w:abstractNumId w:val="20"/>
  </w:num>
  <w:num w:numId="29" w16cid:durableId="900561609">
    <w:abstractNumId w:val="49"/>
  </w:num>
  <w:num w:numId="30" w16cid:durableId="878861858">
    <w:abstractNumId w:val="47"/>
  </w:num>
  <w:num w:numId="31" w16cid:durableId="288973125">
    <w:abstractNumId w:val="33"/>
  </w:num>
  <w:num w:numId="32" w16cid:durableId="1345093274">
    <w:abstractNumId w:val="15"/>
  </w:num>
  <w:num w:numId="33" w16cid:durableId="900023808">
    <w:abstractNumId w:val="51"/>
  </w:num>
  <w:num w:numId="34" w16cid:durableId="863177916">
    <w:abstractNumId w:val="16"/>
  </w:num>
  <w:num w:numId="35" w16cid:durableId="705184312">
    <w:abstractNumId w:val="5"/>
  </w:num>
  <w:num w:numId="36" w16cid:durableId="242184567">
    <w:abstractNumId w:val="45"/>
  </w:num>
  <w:num w:numId="37" w16cid:durableId="709451929">
    <w:abstractNumId w:val="42"/>
  </w:num>
  <w:num w:numId="38" w16cid:durableId="534466173">
    <w:abstractNumId w:val="44"/>
  </w:num>
  <w:num w:numId="39" w16cid:durableId="1680808760">
    <w:abstractNumId w:val="34"/>
    <w:lvlOverride w:ilvl="0">
      <w:lvl w:ilvl="0">
        <w:start w:val="1"/>
        <w:numFmt w:val="japaneseCounting"/>
        <w:lvlText w:val="(%1)"/>
        <w:lvlJc w:val="left"/>
        <w:pPr>
          <w:ind w:left="480" w:hanging="480"/>
        </w:pPr>
        <w:rPr>
          <w:rFonts w:ascii="標楷體" w:eastAsia="標楷體" w:hAnsi="標楷體" w:cs="Times New Roman"/>
        </w:rPr>
      </w:lvl>
    </w:lvlOverride>
  </w:num>
  <w:num w:numId="40" w16cid:durableId="2071805220">
    <w:abstractNumId w:val="3"/>
  </w:num>
  <w:num w:numId="41" w16cid:durableId="1554152515">
    <w:abstractNumId w:val="43"/>
  </w:num>
  <w:num w:numId="42" w16cid:durableId="1490708592">
    <w:abstractNumId w:val="50"/>
  </w:num>
  <w:num w:numId="43" w16cid:durableId="1512600529">
    <w:abstractNumId w:val="17"/>
  </w:num>
  <w:num w:numId="44" w16cid:durableId="1789199145">
    <w:abstractNumId w:val="27"/>
  </w:num>
  <w:num w:numId="45" w16cid:durableId="1906717151">
    <w:abstractNumId w:val="18"/>
  </w:num>
  <w:num w:numId="46" w16cid:durableId="2015183251">
    <w:abstractNumId w:val="26"/>
  </w:num>
  <w:num w:numId="47" w16cid:durableId="1462452773">
    <w:abstractNumId w:val="14"/>
  </w:num>
  <w:num w:numId="48" w16cid:durableId="1127040943">
    <w:abstractNumId w:val="6"/>
  </w:num>
  <w:num w:numId="49" w16cid:durableId="1304581794">
    <w:abstractNumId w:val="29"/>
  </w:num>
  <w:num w:numId="50" w16cid:durableId="1142582564">
    <w:abstractNumId w:val="9"/>
    <w:lvlOverride w:ilvl="0">
      <w:startOverride w:val="1"/>
      <w:lvl w:ilvl="0">
        <w:start w:val="1"/>
        <w:numFmt w:val="decimal"/>
        <w:lvlText w:val=""/>
        <w:lvlJc w:val="left"/>
        <w:rPr>
          <w:rFonts w:cs="Times New Roman"/>
        </w:rPr>
      </w:lvl>
    </w:lvlOverride>
    <w:lvlOverride w:ilvl="1">
      <w:startOverride w:val="1"/>
      <w:lvl w:ilvl="1">
        <w:start w:val="1"/>
        <w:numFmt w:val="japaneseCounting"/>
        <w:lvlText w:val="(%1)"/>
        <w:lvlJc w:val="left"/>
        <w:pPr>
          <w:ind w:left="480" w:hanging="480"/>
        </w:pPr>
        <w:rPr>
          <w:rFonts w:ascii="標楷體" w:eastAsia="標楷體" w:hAnsi="標楷體" w:cs="Times New Roman"/>
        </w:rPr>
      </w:lvl>
    </w:lvlOverride>
  </w:num>
  <w:num w:numId="51" w16cid:durableId="1396973907">
    <w:abstractNumId w:val="15"/>
    <w:lvlOverride w:ilvl="0">
      <w:startOverride w:val="1"/>
    </w:lvlOverride>
  </w:num>
  <w:num w:numId="52" w16cid:durableId="478425309">
    <w:abstractNumId w:val="51"/>
    <w:lvlOverride w:ilvl="0">
      <w:startOverride w:val="1"/>
    </w:lvlOverride>
  </w:num>
  <w:num w:numId="53" w16cid:durableId="1361975449">
    <w:abstractNumId w:val="3"/>
    <w:lvlOverride w:ilvl="0">
      <w:startOverride w:val="1"/>
    </w:lvlOverride>
  </w:num>
  <w:num w:numId="54" w16cid:durableId="1318220625">
    <w:abstractNumId w:val="16"/>
    <w:lvlOverride w:ilvl="0">
      <w:startOverride w:val="1"/>
    </w:lvlOverride>
  </w:num>
  <w:num w:numId="55" w16cid:durableId="987436890">
    <w:abstractNumId w:val="5"/>
    <w:lvlOverride w:ilvl="0">
      <w:startOverride w:val="1"/>
    </w:lvlOverride>
  </w:num>
  <w:num w:numId="56" w16cid:durableId="516848083">
    <w:abstractNumId w:val="45"/>
    <w:lvlOverride w:ilvl="0">
      <w:startOverride w:val="1"/>
    </w:lvlOverride>
  </w:num>
  <w:num w:numId="57" w16cid:durableId="1471902206">
    <w:abstractNumId w:val="42"/>
    <w:lvlOverride w:ilvl="0">
      <w:startOverride w:val="1"/>
    </w:lvlOverride>
  </w:num>
  <w:num w:numId="58" w16cid:durableId="1542864141">
    <w:abstractNumId w:val="44"/>
    <w:lvlOverride w:ilvl="0">
      <w:startOverride w:val="1"/>
    </w:lvlOverride>
  </w:num>
  <w:num w:numId="59" w16cid:durableId="1285847338">
    <w:abstractNumId w:val="34"/>
    <w:lvlOverride w:ilvl="0">
      <w:startOverride w:val="1"/>
      <w:lvl w:ilvl="0">
        <w:start w:val="1"/>
        <w:numFmt w:val="decimal"/>
        <w:lvlText w:val=""/>
        <w:lvlJc w:val="left"/>
        <w:rPr>
          <w:rFonts w:cs="Times New Roman"/>
        </w:rPr>
      </w:lvl>
    </w:lvlOverride>
    <w:lvlOverride w:ilvl="1">
      <w:startOverride w:val="1"/>
      <w:lvl w:ilvl="1">
        <w:start w:val="1"/>
        <w:numFmt w:val="japaneseCounting"/>
        <w:lvlText w:val="(%1)"/>
        <w:lvlJc w:val="left"/>
        <w:pPr>
          <w:ind w:left="480" w:hanging="480"/>
        </w:pPr>
        <w:rPr>
          <w:rFonts w:ascii="標楷體" w:eastAsia="標楷體" w:hAnsi="標楷體" w:cs="Times New Roman"/>
        </w:rPr>
      </w:lvl>
    </w:lvlOverride>
    <w:lvlOverride w:ilvl="2">
      <w:startOverride w:val="1"/>
      <w:lvl w:ilvl="2">
        <w:start w:val="1"/>
        <w:numFmt w:val="japaneseCounting"/>
        <w:lvlText w:val="(%1)"/>
        <w:lvlJc w:val="left"/>
        <w:pPr>
          <w:ind w:left="480" w:hanging="480"/>
        </w:pPr>
        <w:rPr>
          <w:rFonts w:cs="Times New Roman"/>
        </w:rPr>
      </w:lvl>
    </w:lvlOverride>
  </w:num>
  <w:num w:numId="60" w16cid:durableId="364136149">
    <w:abstractNumId w:val="43"/>
    <w:lvlOverride w:ilvl="0">
      <w:startOverride w:val="1"/>
    </w:lvlOverride>
  </w:num>
  <w:num w:numId="61" w16cid:durableId="321592785">
    <w:abstractNumId w:val="50"/>
    <w:lvlOverride w:ilvl="0">
      <w:startOverride w:val="1"/>
    </w:lvlOverride>
  </w:num>
  <w:num w:numId="62" w16cid:durableId="143668386">
    <w:abstractNumId w:val="17"/>
    <w:lvlOverride w:ilvl="0">
      <w:startOverride w:val="1"/>
    </w:lvlOverride>
  </w:num>
  <w:num w:numId="63" w16cid:durableId="2064139140">
    <w:abstractNumId w:val="27"/>
    <w:lvlOverride w:ilvl="0">
      <w:startOverride w:val="1"/>
    </w:lvlOverride>
  </w:num>
  <w:num w:numId="64" w16cid:durableId="1810391892">
    <w:abstractNumId w:val="26"/>
    <w:lvlOverride w:ilvl="0">
      <w:startOverride w:val="1"/>
    </w:lvlOverride>
  </w:num>
  <w:num w:numId="65" w16cid:durableId="1393697182">
    <w:abstractNumId w:val="18"/>
    <w:lvlOverride w:ilvl="0">
      <w:startOverride w:val="1"/>
    </w:lvlOverride>
  </w:num>
  <w:num w:numId="66" w16cid:durableId="1507478536">
    <w:abstractNumId w:val="6"/>
    <w:lvlOverride w:ilvl="0">
      <w:startOverride w:val="1"/>
      <w:lvl w:ilvl="0">
        <w:start w:val="1"/>
        <w:numFmt w:val="decimal"/>
        <w:lvlText w:val=""/>
        <w:lvlJc w:val="left"/>
        <w:rPr>
          <w:rFonts w:cs="Times New Roman"/>
        </w:rPr>
      </w:lvl>
    </w:lvlOverride>
    <w:lvlOverride w:ilvl="1">
      <w:startOverride w:val="1"/>
      <w:lvl w:ilvl="1">
        <w:start w:val="1"/>
        <w:numFmt w:val="japaneseCounting"/>
        <w:lvlText w:val="(%1)"/>
        <w:lvlJc w:val="left"/>
        <w:pPr>
          <w:ind w:left="480" w:hanging="480"/>
        </w:pPr>
        <w:rPr>
          <w:rFonts w:ascii="標楷體" w:eastAsia="標楷體" w:hAnsi="標楷體" w:cs="Times New Roman"/>
          <w:sz w:val="28"/>
          <w:u w:val="none"/>
        </w:rPr>
      </w:lvl>
    </w:lvlOverride>
  </w:num>
  <w:num w:numId="67" w16cid:durableId="141428019">
    <w:abstractNumId w:val="14"/>
    <w:lvlOverride w:ilvl="0">
      <w:startOverride w:val="1"/>
    </w:lvlOverride>
  </w:num>
  <w:num w:numId="68" w16cid:durableId="821892036">
    <w:abstractNumId w:val="29"/>
    <w:lvlOverride w:ilvl="0">
      <w:startOverride w:val="1"/>
    </w:lvlOverride>
  </w:num>
  <w:num w:numId="69" w16cid:durableId="1885018281">
    <w:abstractNumId w:val="34"/>
  </w:num>
  <w:num w:numId="70" w16cid:durableId="967123277">
    <w:abstractNumId w:val="38"/>
  </w:num>
  <w:num w:numId="71" w16cid:durableId="762068622">
    <w:abstractNumId w:val="24"/>
  </w:num>
  <w:num w:numId="72" w16cid:durableId="46687792">
    <w:abstractNumId w:val="40"/>
  </w:num>
  <w:num w:numId="73" w16cid:durableId="2113236491">
    <w:abstractNumId w:val="53"/>
  </w:num>
  <w:num w:numId="74" w16cid:durableId="1966740979">
    <w:abstractNumId w:val="0"/>
  </w:num>
  <w:num w:numId="75" w16cid:durableId="1249923845">
    <w:abstractNumId w:val="34"/>
    <w:lvlOverride w:ilvl="0">
      <w:lvl w:ilvl="0">
        <w:start w:val="1"/>
        <w:numFmt w:val="japaneseCounting"/>
        <w:lvlText w:val="(%1)"/>
        <w:lvlJc w:val="left"/>
        <w:pPr>
          <w:ind w:left="480" w:hanging="480"/>
        </w:pPr>
        <w:rPr>
          <w:rFonts w:ascii="標楷體" w:eastAsia="標楷體" w:hAnsi="標楷體" w:cs="Times New Roman"/>
        </w:rPr>
      </w:lvl>
    </w:lvlOverride>
  </w:num>
  <w:numIdMacAtCleanup w:val="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1C6"/>
    <w:rsid w:val="000118C1"/>
    <w:rsid w:val="00023E83"/>
    <w:rsid w:val="00034AEF"/>
    <w:rsid w:val="000350B2"/>
    <w:rsid w:val="000426DE"/>
    <w:rsid w:val="000A50FB"/>
    <w:rsid w:val="000A6FA3"/>
    <w:rsid w:val="000B3894"/>
    <w:rsid w:val="000C3432"/>
    <w:rsid w:val="000D23DB"/>
    <w:rsid w:val="000D24F1"/>
    <w:rsid w:val="000E3AD1"/>
    <w:rsid w:val="000E6AD1"/>
    <w:rsid w:val="0012609C"/>
    <w:rsid w:val="0012698D"/>
    <w:rsid w:val="001271E4"/>
    <w:rsid w:val="00133F85"/>
    <w:rsid w:val="00136EC1"/>
    <w:rsid w:val="00151D79"/>
    <w:rsid w:val="001646C8"/>
    <w:rsid w:val="00167942"/>
    <w:rsid w:val="0018321C"/>
    <w:rsid w:val="00187F7F"/>
    <w:rsid w:val="00195F99"/>
    <w:rsid w:val="001A39B9"/>
    <w:rsid w:val="001A705E"/>
    <w:rsid w:val="001B3E92"/>
    <w:rsid w:val="001D2772"/>
    <w:rsid w:val="001D4B54"/>
    <w:rsid w:val="001D66AA"/>
    <w:rsid w:val="001E2D7F"/>
    <w:rsid w:val="001F012A"/>
    <w:rsid w:val="001F7342"/>
    <w:rsid w:val="00214D46"/>
    <w:rsid w:val="00216F7B"/>
    <w:rsid w:val="00240045"/>
    <w:rsid w:val="00254EC1"/>
    <w:rsid w:val="00256DE1"/>
    <w:rsid w:val="00257BAB"/>
    <w:rsid w:val="00262E7D"/>
    <w:rsid w:val="00267885"/>
    <w:rsid w:val="002875D3"/>
    <w:rsid w:val="002878EB"/>
    <w:rsid w:val="002B0F63"/>
    <w:rsid w:val="002C02E4"/>
    <w:rsid w:val="002C14A0"/>
    <w:rsid w:val="002E07B9"/>
    <w:rsid w:val="002F1089"/>
    <w:rsid w:val="003101CB"/>
    <w:rsid w:val="00310B6A"/>
    <w:rsid w:val="003139AD"/>
    <w:rsid w:val="0032375F"/>
    <w:rsid w:val="00327F84"/>
    <w:rsid w:val="003322F8"/>
    <w:rsid w:val="003552EC"/>
    <w:rsid w:val="00356D0D"/>
    <w:rsid w:val="00374094"/>
    <w:rsid w:val="003941C6"/>
    <w:rsid w:val="003A2C0A"/>
    <w:rsid w:val="003A7457"/>
    <w:rsid w:val="003B0513"/>
    <w:rsid w:val="003B1536"/>
    <w:rsid w:val="003C2787"/>
    <w:rsid w:val="003D0AD3"/>
    <w:rsid w:val="003D3EC6"/>
    <w:rsid w:val="003E16C4"/>
    <w:rsid w:val="003F5D4F"/>
    <w:rsid w:val="004133D4"/>
    <w:rsid w:val="004145D7"/>
    <w:rsid w:val="00430DD3"/>
    <w:rsid w:val="0043452B"/>
    <w:rsid w:val="0045750B"/>
    <w:rsid w:val="004654BB"/>
    <w:rsid w:val="00492722"/>
    <w:rsid w:val="004A20FE"/>
    <w:rsid w:val="004B63E8"/>
    <w:rsid w:val="004E5DAC"/>
    <w:rsid w:val="004F1332"/>
    <w:rsid w:val="004F1F57"/>
    <w:rsid w:val="005136B3"/>
    <w:rsid w:val="00516E17"/>
    <w:rsid w:val="00525E8C"/>
    <w:rsid w:val="00543C26"/>
    <w:rsid w:val="00546CDF"/>
    <w:rsid w:val="00553D35"/>
    <w:rsid w:val="005628C7"/>
    <w:rsid w:val="0056747B"/>
    <w:rsid w:val="005819B9"/>
    <w:rsid w:val="00591307"/>
    <w:rsid w:val="00595C85"/>
    <w:rsid w:val="005B656B"/>
    <w:rsid w:val="005D43E9"/>
    <w:rsid w:val="005E4E14"/>
    <w:rsid w:val="00604B1E"/>
    <w:rsid w:val="0061095E"/>
    <w:rsid w:val="00611E8D"/>
    <w:rsid w:val="006173DE"/>
    <w:rsid w:val="006265C5"/>
    <w:rsid w:val="00635552"/>
    <w:rsid w:val="00643BC7"/>
    <w:rsid w:val="00657327"/>
    <w:rsid w:val="00663B21"/>
    <w:rsid w:val="00681593"/>
    <w:rsid w:val="00684603"/>
    <w:rsid w:val="006A197B"/>
    <w:rsid w:val="006B0C82"/>
    <w:rsid w:val="006B0CA9"/>
    <w:rsid w:val="00721F14"/>
    <w:rsid w:val="00724587"/>
    <w:rsid w:val="00747CD5"/>
    <w:rsid w:val="00771E0F"/>
    <w:rsid w:val="007744B0"/>
    <w:rsid w:val="00775455"/>
    <w:rsid w:val="007754CB"/>
    <w:rsid w:val="007778CA"/>
    <w:rsid w:val="00791951"/>
    <w:rsid w:val="007D0BC6"/>
    <w:rsid w:val="007D0C0E"/>
    <w:rsid w:val="007D525E"/>
    <w:rsid w:val="007D6935"/>
    <w:rsid w:val="007E2118"/>
    <w:rsid w:val="007F1E96"/>
    <w:rsid w:val="007F5B7D"/>
    <w:rsid w:val="0080018B"/>
    <w:rsid w:val="00804D1C"/>
    <w:rsid w:val="00822038"/>
    <w:rsid w:val="00861127"/>
    <w:rsid w:val="00867C81"/>
    <w:rsid w:val="008749A0"/>
    <w:rsid w:val="00882316"/>
    <w:rsid w:val="008845BF"/>
    <w:rsid w:val="008A709F"/>
    <w:rsid w:val="008C0997"/>
    <w:rsid w:val="008C1028"/>
    <w:rsid w:val="008C501D"/>
    <w:rsid w:val="008C5AE6"/>
    <w:rsid w:val="008E00A6"/>
    <w:rsid w:val="00907878"/>
    <w:rsid w:val="00910D65"/>
    <w:rsid w:val="00913775"/>
    <w:rsid w:val="00915071"/>
    <w:rsid w:val="00924AEF"/>
    <w:rsid w:val="009250CC"/>
    <w:rsid w:val="009475DC"/>
    <w:rsid w:val="0097232A"/>
    <w:rsid w:val="00981A52"/>
    <w:rsid w:val="0099138C"/>
    <w:rsid w:val="009A1FBF"/>
    <w:rsid w:val="009B7345"/>
    <w:rsid w:val="009B75C6"/>
    <w:rsid w:val="009C0E3F"/>
    <w:rsid w:val="009C3F10"/>
    <w:rsid w:val="009C6820"/>
    <w:rsid w:val="009E6A95"/>
    <w:rsid w:val="009F5958"/>
    <w:rsid w:val="009F64A2"/>
    <w:rsid w:val="00A035CE"/>
    <w:rsid w:val="00A1143A"/>
    <w:rsid w:val="00A11F81"/>
    <w:rsid w:val="00A42892"/>
    <w:rsid w:val="00A6455A"/>
    <w:rsid w:val="00A95861"/>
    <w:rsid w:val="00A97CC2"/>
    <w:rsid w:val="00AA21C3"/>
    <w:rsid w:val="00AA62CA"/>
    <w:rsid w:val="00AB2905"/>
    <w:rsid w:val="00AC3608"/>
    <w:rsid w:val="00AF38A0"/>
    <w:rsid w:val="00B20F07"/>
    <w:rsid w:val="00B27F3F"/>
    <w:rsid w:val="00B32493"/>
    <w:rsid w:val="00B4523B"/>
    <w:rsid w:val="00B627F1"/>
    <w:rsid w:val="00B757FA"/>
    <w:rsid w:val="00B845C9"/>
    <w:rsid w:val="00B92ECE"/>
    <w:rsid w:val="00BA300C"/>
    <w:rsid w:val="00BB2F84"/>
    <w:rsid w:val="00BC7560"/>
    <w:rsid w:val="00BF537F"/>
    <w:rsid w:val="00C12380"/>
    <w:rsid w:val="00C155AD"/>
    <w:rsid w:val="00C202A7"/>
    <w:rsid w:val="00C33B4F"/>
    <w:rsid w:val="00C42194"/>
    <w:rsid w:val="00C44845"/>
    <w:rsid w:val="00C6068F"/>
    <w:rsid w:val="00C66094"/>
    <w:rsid w:val="00C77F2D"/>
    <w:rsid w:val="00C852A6"/>
    <w:rsid w:val="00C960FA"/>
    <w:rsid w:val="00CA290A"/>
    <w:rsid w:val="00CA2BB2"/>
    <w:rsid w:val="00D06CB7"/>
    <w:rsid w:val="00D1470A"/>
    <w:rsid w:val="00D219C9"/>
    <w:rsid w:val="00D2638D"/>
    <w:rsid w:val="00D263CC"/>
    <w:rsid w:val="00D46399"/>
    <w:rsid w:val="00D7026C"/>
    <w:rsid w:val="00D72B14"/>
    <w:rsid w:val="00D9036C"/>
    <w:rsid w:val="00DB7CF7"/>
    <w:rsid w:val="00DC1EAA"/>
    <w:rsid w:val="00DC4FE4"/>
    <w:rsid w:val="00DD7FE2"/>
    <w:rsid w:val="00DE37FD"/>
    <w:rsid w:val="00DE49E1"/>
    <w:rsid w:val="00DE79F1"/>
    <w:rsid w:val="00DF0F45"/>
    <w:rsid w:val="00DF4056"/>
    <w:rsid w:val="00E240E2"/>
    <w:rsid w:val="00E304E0"/>
    <w:rsid w:val="00E32923"/>
    <w:rsid w:val="00E33E80"/>
    <w:rsid w:val="00E5350C"/>
    <w:rsid w:val="00E62A37"/>
    <w:rsid w:val="00E726A2"/>
    <w:rsid w:val="00EA0E03"/>
    <w:rsid w:val="00EA62E8"/>
    <w:rsid w:val="00EB708C"/>
    <w:rsid w:val="00EE0C2A"/>
    <w:rsid w:val="00EE1B00"/>
    <w:rsid w:val="00F01B13"/>
    <w:rsid w:val="00F103F1"/>
    <w:rsid w:val="00F327A8"/>
    <w:rsid w:val="00F32A56"/>
    <w:rsid w:val="00F35CE0"/>
    <w:rsid w:val="00F41690"/>
    <w:rsid w:val="00F50C0D"/>
    <w:rsid w:val="00F51BBB"/>
    <w:rsid w:val="00F51E07"/>
    <w:rsid w:val="00F63B05"/>
    <w:rsid w:val="00F73988"/>
    <w:rsid w:val="00F81BC8"/>
    <w:rsid w:val="00F951F8"/>
    <w:rsid w:val="00FB1105"/>
    <w:rsid w:val="00FC0CFC"/>
    <w:rsid w:val="00FC5588"/>
    <w:rsid w:val="00FC6C31"/>
    <w:rsid w:val="00FD0934"/>
    <w:rsid w:val="00FD62CB"/>
    <w:rsid w:val="00FD63B1"/>
    <w:rsid w:val="00FE39AD"/>
    <w:rsid w:val="00FE4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4BAC6C5"/>
  <w14:defaultImageDpi w14:val="0"/>
  <w15:docId w15:val="{641DC128-0785-4E5B-8A43-E81322200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kern w:val="3"/>
        <w:sz w:val="24"/>
        <w:szCs w:val="24"/>
        <w:lang w:val="en-US" w:eastAsia="zh-TW" w:bidi="ar-SA"/>
      </w:rPr>
    </w:rPrDefault>
    <w:pPrDefault>
      <w:pPr>
        <w:widowControl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N w:val="0"/>
    </w:pPr>
    <w:rPr>
      <w:rFonts w:cs="Tahoma"/>
      <w:szCs w:val="22"/>
    </w:rPr>
  </w:style>
  <w:style w:type="paragraph" w:styleId="3">
    <w:name w:val="heading 3"/>
    <w:basedOn w:val="a"/>
    <w:next w:val="a"/>
    <w:link w:val="30"/>
    <w:uiPriority w:val="9"/>
    <w:unhideWhenUsed/>
    <w:qFormat/>
    <w:rsid w:val="00C44845"/>
    <w:pPr>
      <w:keepNext/>
      <w:autoSpaceDN/>
      <w:spacing w:line="720" w:lineRule="auto"/>
      <w:textAlignment w:val="auto"/>
      <w:outlineLvl w:val="2"/>
    </w:pPr>
    <w:rPr>
      <w:rFonts w:ascii="Calibri Light" w:hAnsi="Calibri Light" w:cs="Times New Roman"/>
      <w:b/>
      <w:bCs/>
      <w:kern w:val="2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locked/>
    <w:rsid w:val="00C44845"/>
    <w:rPr>
      <w:rFonts w:ascii="Calibri Light" w:eastAsia="Times New Roman" w:cs="Times New Roman"/>
      <w:b/>
      <w:bCs/>
      <w:kern w:val="2"/>
      <w:sz w:val="36"/>
      <w:szCs w:val="36"/>
    </w:rPr>
  </w:style>
  <w:style w:type="paragraph" w:customStyle="1" w:styleId="Standard">
    <w:name w:val="Standard"/>
    <w:pPr>
      <w:suppressAutoHyphens/>
      <w:autoSpaceDN w:val="0"/>
    </w:pPr>
    <w:rPr>
      <w:rFonts w:cs="Tahoma"/>
      <w:szCs w:val="22"/>
    </w:rPr>
  </w:style>
  <w:style w:type="paragraph" w:customStyle="1" w:styleId="Textbody">
    <w:name w:val="Text body"/>
    <w:basedOn w:val="Standard"/>
    <w:pPr>
      <w:spacing w:line="276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3">
    <w:name w:val="List"/>
    <w:basedOn w:val="Textbody"/>
    <w:uiPriority w:val="99"/>
    <w:rPr>
      <w:rFonts w:cs="Mangal"/>
    </w:rPr>
  </w:style>
  <w:style w:type="paragraph" w:styleId="a4">
    <w:name w:val="caption"/>
    <w:basedOn w:val="Standard"/>
    <w:uiPriority w:val="35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List Paragraph"/>
    <w:basedOn w:val="Standard"/>
    <w:uiPriority w:val="34"/>
    <w:pPr>
      <w:ind w:left="480"/>
    </w:pPr>
  </w:style>
  <w:style w:type="paragraph" w:styleId="a6">
    <w:name w:val="Balloon Text"/>
    <w:basedOn w:val="Standard"/>
    <w:link w:val="a7"/>
    <w:uiPriority w:val="99"/>
    <w:rPr>
      <w:rFonts w:ascii="Cambria" w:hAnsi="Cambria" w:cs="Cambria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locked/>
    <w:rPr>
      <w:rFonts w:ascii="Cambria" w:eastAsia="新細明體" w:hAnsi="Cambria" w:cs="Tahoma"/>
      <w:sz w:val="18"/>
      <w:szCs w:val="18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8">
    <w:name w:val="header"/>
    <w:basedOn w:val="Standard"/>
    <w:link w:val="a9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locked/>
    <w:rPr>
      <w:rFonts w:cs="Times New Roman"/>
      <w:sz w:val="20"/>
      <w:szCs w:val="20"/>
    </w:rPr>
  </w:style>
  <w:style w:type="paragraph" w:styleId="aa">
    <w:name w:val="footer"/>
    <w:basedOn w:val="Standard"/>
    <w:link w:val="ab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locked/>
    <w:rPr>
      <w:rFonts w:cs="Times New Roman"/>
      <w:sz w:val="20"/>
      <w:szCs w:val="20"/>
    </w:rPr>
  </w:style>
  <w:style w:type="paragraph" w:styleId="2">
    <w:name w:val="Body Text Indent 2"/>
    <w:basedOn w:val="Standard"/>
    <w:link w:val="20"/>
    <w:uiPriority w:val="99"/>
    <w:pPr>
      <w:spacing w:after="120" w:line="480" w:lineRule="auto"/>
      <w:ind w:left="480"/>
    </w:pPr>
    <w:rPr>
      <w:rFonts w:ascii="Times New Roman" w:hAnsi="Times New Roman" w:cs="Times New Roman"/>
      <w:szCs w:val="24"/>
    </w:rPr>
  </w:style>
  <w:style w:type="character" w:customStyle="1" w:styleId="20">
    <w:name w:val="本文縮排 2 字元"/>
    <w:basedOn w:val="a0"/>
    <w:link w:val="2"/>
    <w:uiPriority w:val="99"/>
    <w:locked/>
    <w:rPr>
      <w:rFonts w:ascii="Times New Roman" w:eastAsia="新細明體" w:hAnsi="Times New Roman" w:cs="Times New Roman"/>
      <w:sz w:val="24"/>
      <w:szCs w:val="24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DocumentMap">
    <w:name w:val="DocumentMap"/>
    <w:pPr>
      <w:widowControl/>
      <w:suppressAutoHyphens/>
      <w:autoSpaceDN w:val="0"/>
      <w:textAlignment w:val="auto"/>
    </w:pPr>
    <w:rPr>
      <w:rFonts w:ascii="Times New Roman" w:hAnsi="Times New Roman"/>
      <w:sz w:val="20"/>
      <w:szCs w:val="20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ac">
    <w:name w:val="Plain Text"/>
    <w:basedOn w:val="Standard"/>
    <w:link w:val="ad"/>
    <w:uiPriority w:val="99"/>
    <w:rPr>
      <w:rFonts w:cs="Courier New"/>
    </w:rPr>
  </w:style>
  <w:style w:type="character" w:customStyle="1" w:styleId="ad">
    <w:name w:val="純文字 字元"/>
    <w:basedOn w:val="a0"/>
    <w:link w:val="ac"/>
    <w:uiPriority w:val="99"/>
    <w:locked/>
    <w:rPr>
      <w:rFonts w:ascii="細明體" w:eastAsia="細明體" w:hAnsi="Courier New" w:cs="Courier New"/>
    </w:rPr>
  </w:style>
  <w:style w:type="paragraph" w:customStyle="1" w:styleId="ListContents">
    <w:name w:val="List Contents"/>
    <w:basedOn w:val="Standard"/>
    <w:pPr>
      <w:ind w:left="567"/>
    </w:pPr>
  </w:style>
  <w:style w:type="paragraph" w:styleId="ae">
    <w:name w:val="Revision"/>
    <w:uiPriority w:val="99"/>
    <w:pPr>
      <w:widowControl/>
      <w:autoSpaceDN w:val="0"/>
      <w:textAlignment w:val="auto"/>
    </w:pPr>
    <w:rPr>
      <w:rFonts w:ascii="Times New Roman" w:hAnsi="Times New Roman"/>
    </w:rPr>
  </w:style>
  <w:style w:type="paragraph" w:customStyle="1" w:styleId="1">
    <w:name w:val="表格內文1"/>
    <w:pPr>
      <w:widowControl/>
      <w:autoSpaceDN w:val="0"/>
      <w:textAlignment w:val="auto"/>
    </w:pPr>
    <w:rPr>
      <w:rFonts w:ascii="Times New Roman" w:hAnsi="Times New Roman"/>
      <w:sz w:val="20"/>
      <w:szCs w:val="20"/>
    </w:rPr>
  </w:style>
  <w:style w:type="character" w:customStyle="1" w:styleId="ListLabel1">
    <w:name w:val="ListLabel 1"/>
    <w:rPr>
      <w:rFonts w:ascii="標楷體" w:eastAsia="標楷體" w:hAnsi="標楷體"/>
      <w:sz w:val="28"/>
      <w:u w:val="none"/>
    </w:rPr>
  </w:style>
  <w:style w:type="character" w:customStyle="1" w:styleId="ListLabel2">
    <w:name w:val="ListLabel 2"/>
    <w:rPr>
      <w:rFonts w:ascii="標楷體" w:eastAsia="標楷體" w:hAnsi="標楷體"/>
      <w:sz w:val="28"/>
      <w:u w:val="none"/>
    </w:rPr>
  </w:style>
  <w:style w:type="character" w:customStyle="1" w:styleId="ListLabel3">
    <w:name w:val="ListLabel 3"/>
    <w:rPr>
      <w:rFonts w:ascii="標楷體" w:eastAsia="標楷體" w:hAnsi="標楷體"/>
      <w:sz w:val="28"/>
      <w:u w:val="none"/>
    </w:rPr>
  </w:style>
  <w:style w:type="character" w:customStyle="1" w:styleId="ListLabel4">
    <w:name w:val="ListLabel 4"/>
    <w:rPr>
      <w:rFonts w:ascii="標楷體" w:eastAsia="標楷體" w:hAnsi="標楷體"/>
      <w:sz w:val="28"/>
      <w:u w:val="none"/>
    </w:rPr>
  </w:style>
  <w:style w:type="character" w:customStyle="1" w:styleId="ListLabel5">
    <w:name w:val="ListLabel 5"/>
    <w:rPr>
      <w:rFonts w:ascii="標楷體" w:eastAsia="標楷體" w:hAnsi="標楷體"/>
      <w:sz w:val="28"/>
      <w:u w:val="none"/>
    </w:rPr>
  </w:style>
  <w:style w:type="character" w:customStyle="1" w:styleId="ListLabel6">
    <w:name w:val="ListLabel 6"/>
    <w:rPr>
      <w:rFonts w:ascii="標楷體" w:eastAsia="標楷體" w:hAnsi="標楷體"/>
      <w:sz w:val="28"/>
      <w:u w:val="none"/>
    </w:rPr>
  </w:style>
  <w:style w:type="character" w:customStyle="1" w:styleId="ListLabel7">
    <w:name w:val="ListLabel 7"/>
    <w:rPr>
      <w:rFonts w:ascii="標楷體" w:eastAsia="標楷體" w:hAnsi="標楷體"/>
      <w:sz w:val="28"/>
      <w:u w:val="none"/>
    </w:rPr>
  </w:style>
  <w:style w:type="character" w:customStyle="1" w:styleId="ListLabel8">
    <w:name w:val="ListLabel 8"/>
    <w:rPr>
      <w:rFonts w:ascii="標楷體" w:eastAsia="標楷體" w:hAnsi="標楷體"/>
      <w:sz w:val="28"/>
      <w:u w:val="none"/>
    </w:rPr>
  </w:style>
  <w:style w:type="character" w:customStyle="1" w:styleId="ListLabel9">
    <w:name w:val="ListLabel 9"/>
    <w:rPr>
      <w:rFonts w:ascii="標楷體" w:eastAsia="標楷體" w:hAnsi="標楷體"/>
      <w:sz w:val="28"/>
      <w:u w:val="none"/>
    </w:rPr>
  </w:style>
  <w:style w:type="character" w:customStyle="1" w:styleId="AAAAAAAAA">
    <w:name w:val="¯AAAAAAAAA"/>
    <w:basedOn w:val="a0"/>
    <w:rPr>
      <w:rFonts w:cs="Courier New"/>
    </w:rPr>
  </w:style>
  <w:style w:type="character" w:customStyle="1" w:styleId="FootnoteSymbol">
    <w:name w:val="Footnote Symbol"/>
  </w:style>
  <w:style w:type="character" w:customStyle="1" w:styleId="EndnoteSymbol">
    <w:name w:val="Endnote Symbol"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table" w:styleId="af">
    <w:name w:val="Table Grid"/>
    <w:basedOn w:val="a1"/>
    <w:uiPriority w:val="39"/>
    <w:rsid w:val="002C02E4"/>
    <w:pPr>
      <w:textAlignment w:val="auto"/>
    </w:pPr>
    <w:rPr>
      <w:rFonts w:ascii="Times New Roman" w:hAnsi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預設段落字型1"/>
    <w:aliases w:val="字元 字元 字元 字元"/>
  </w:style>
  <w:style w:type="character" w:customStyle="1" w:styleId="Linenumbering">
    <w:name w:val="Line numbering"/>
  </w:style>
  <w:style w:type="paragraph" w:styleId="af0">
    <w:name w:val="Body Text Indent"/>
    <w:basedOn w:val="a"/>
    <w:link w:val="af1"/>
    <w:uiPriority w:val="99"/>
    <w:semiHidden/>
    <w:unhideWhenUsed/>
    <w:rsid w:val="00D1470A"/>
    <w:pPr>
      <w:spacing w:after="120"/>
      <w:ind w:leftChars="200" w:left="480"/>
    </w:pPr>
  </w:style>
  <w:style w:type="character" w:customStyle="1" w:styleId="af1">
    <w:name w:val="本文縮排 字元"/>
    <w:basedOn w:val="a0"/>
    <w:link w:val="af0"/>
    <w:uiPriority w:val="99"/>
    <w:semiHidden/>
    <w:locked/>
    <w:rsid w:val="00D1470A"/>
    <w:rPr>
      <w:rFonts w:cs="Tahoma"/>
      <w:sz w:val="22"/>
      <w:szCs w:val="22"/>
    </w:rPr>
  </w:style>
  <w:style w:type="numbering" w:customStyle="1" w:styleId="WWNum12">
    <w:name w:val="WWNum12"/>
    <w:pPr>
      <w:numPr>
        <w:numId w:val="24"/>
      </w:numPr>
    </w:pPr>
  </w:style>
  <w:style w:type="numbering" w:customStyle="1" w:styleId="WWNum5">
    <w:name w:val="WWNum5"/>
    <w:pPr>
      <w:numPr>
        <w:numId w:val="17"/>
      </w:numPr>
    </w:pPr>
  </w:style>
  <w:style w:type="numbering" w:customStyle="1" w:styleId="WWNum113">
    <w:name w:val="WWNum113"/>
    <w:pPr>
      <w:numPr>
        <w:numId w:val="40"/>
      </w:numPr>
    </w:pPr>
  </w:style>
  <w:style w:type="numbering" w:customStyle="1" w:styleId="WWNum62">
    <w:name w:val="WWNum62"/>
    <w:pPr>
      <w:numPr>
        <w:numId w:val="35"/>
      </w:numPr>
    </w:pPr>
  </w:style>
  <w:style w:type="numbering" w:customStyle="1" w:styleId="WWNum171">
    <w:name w:val="WWNum171"/>
    <w:pPr>
      <w:numPr>
        <w:numId w:val="48"/>
      </w:numPr>
    </w:pPr>
  </w:style>
  <w:style w:type="numbering" w:customStyle="1" w:styleId="WWNum111">
    <w:name w:val="WWNum111"/>
    <w:pPr>
      <w:numPr>
        <w:numId w:val="10"/>
      </w:numPr>
    </w:pPr>
  </w:style>
  <w:style w:type="numbering" w:customStyle="1" w:styleId="WWNum71">
    <w:name w:val="WWNum71"/>
    <w:pPr>
      <w:numPr>
        <w:numId w:val="6"/>
      </w:numPr>
    </w:pPr>
  </w:style>
  <w:style w:type="numbering" w:customStyle="1" w:styleId="WWNum112">
    <w:name w:val="WWNum112"/>
    <w:pPr>
      <w:numPr>
        <w:numId w:val="11"/>
      </w:numPr>
    </w:pPr>
  </w:style>
  <w:style w:type="numbering" w:customStyle="1" w:styleId="WWNum10">
    <w:name w:val="WWNum10"/>
    <w:pPr>
      <w:numPr>
        <w:numId w:val="22"/>
      </w:numPr>
    </w:pPr>
  </w:style>
  <w:style w:type="numbering" w:customStyle="1" w:styleId="WWNum81">
    <w:name w:val="WWNum81"/>
    <w:pPr>
      <w:numPr>
        <w:numId w:val="7"/>
      </w:numPr>
    </w:pPr>
  </w:style>
  <w:style w:type="numbering" w:customStyle="1" w:styleId="WWNum6">
    <w:name w:val="WWNum6"/>
    <w:pPr>
      <w:numPr>
        <w:numId w:val="18"/>
      </w:numPr>
    </w:pPr>
  </w:style>
  <w:style w:type="numbering" w:customStyle="1" w:styleId="WWNum7">
    <w:name w:val="WWNum7"/>
    <w:pPr>
      <w:numPr>
        <w:numId w:val="19"/>
      </w:numPr>
    </w:pPr>
  </w:style>
  <w:style w:type="numbering" w:customStyle="1" w:styleId="WWNum21">
    <w:name w:val="WWNum21"/>
    <w:pPr>
      <w:numPr>
        <w:numId w:val="47"/>
      </w:numPr>
    </w:pPr>
  </w:style>
  <w:style w:type="numbering" w:customStyle="1" w:styleId="WWNum32">
    <w:name w:val="WWNum32"/>
    <w:pPr>
      <w:numPr>
        <w:numId w:val="32"/>
      </w:numPr>
    </w:pPr>
  </w:style>
  <w:style w:type="numbering" w:customStyle="1" w:styleId="WWNum52">
    <w:name w:val="WWNum52"/>
    <w:pPr>
      <w:numPr>
        <w:numId w:val="34"/>
      </w:numPr>
    </w:pPr>
  </w:style>
  <w:style w:type="numbering" w:customStyle="1" w:styleId="WWNum141">
    <w:name w:val="WWNum141"/>
    <w:pPr>
      <w:numPr>
        <w:numId w:val="43"/>
      </w:numPr>
    </w:pPr>
  </w:style>
  <w:style w:type="numbering" w:customStyle="1" w:styleId="WWNum161">
    <w:name w:val="WWNum161"/>
    <w:pPr>
      <w:numPr>
        <w:numId w:val="45"/>
      </w:numPr>
    </w:pPr>
  </w:style>
  <w:style w:type="numbering" w:customStyle="1" w:styleId="WWNum101">
    <w:name w:val="WWNum101"/>
    <w:pPr>
      <w:numPr>
        <w:numId w:val="9"/>
      </w:numPr>
    </w:pPr>
  </w:style>
  <w:style w:type="numbering" w:customStyle="1" w:styleId="WWNum16">
    <w:name w:val="WWNum16"/>
    <w:pPr>
      <w:numPr>
        <w:numId w:val="28"/>
      </w:numPr>
    </w:pPr>
  </w:style>
  <w:style w:type="numbering" w:customStyle="1" w:styleId="WWNum2">
    <w:name w:val="WWNum2"/>
    <w:pPr>
      <w:numPr>
        <w:numId w:val="14"/>
      </w:numPr>
    </w:pPr>
  </w:style>
  <w:style w:type="numbering" w:customStyle="1" w:styleId="WWNum15">
    <w:name w:val="WWNum15"/>
    <w:pPr>
      <w:numPr>
        <w:numId w:val="27"/>
      </w:numPr>
    </w:pPr>
  </w:style>
  <w:style w:type="numbering" w:customStyle="1" w:styleId="WWNum91">
    <w:name w:val="WWNum91"/>
    <w:pPr>
      <w:numPr>
        <w:numId w:val="8"/>
      </w:numPr>
    </w:pPr>
  </w:style>
  <w:style w:type="numbering" w:customStyle="1" w:styleId="WWNum4">
    <w:name w:val="WWNum4"/>
    <w:pPr>
      <w:numPr>
        <w:numId w:val="16"/>
      </w:numPr>
    </w:pPr>
  </w:style>
  <w:style w:type="numbering" w:customStyle="1" w:styleId="WWNum191">
    <w:name w:val="WWNum191"/>
    <w:pPr>
      <w:numPr>
        <w:numId w:val="46"/>
      </w:numPr>
    </w:pPr>
  </w:style>
  <w:style w:type="numbering" w:customStyle="1" w:styleId="WWNum151">
    <w:name w:val="WWNum151"/>
    <w:pPr>
      <w:numPr>
        <w:numId w:val="44"/>
      </w:numPr>
    </w:pPr>
  </w:style>
  <w:style w:type="numbering" w:customStyle="1" w:styleId="WWNum11">
    <w:name w:val="WWNum11"/>
    <w:pPr>
      <w:numPr>
        <w:numId w:val="23"/>
      </w:numPr>
    </w:pPr>
  </w:style>
  <w:style w:type="numbering" w:customStyle="1" w:styleId="WWNum181">
    <w:name w:val="WWNum181"/>
    <w:pPr>
      <w:numPr>
        <w:numId w:val="49"/>
      </w:numPr>
    </w:pPr>
  </w:style>
  <w:style w:type="numbering" w:customStyle="1" w:styleId="WWNum41">
    <w:name w:val="WWNum41"/>
    <w:pPr>
      <w:numPr>
        <w:numId w:val="3"/>
      </w:numPr>
    </w:pPr>
  </w:style>
  <w:style w:type="numbering" w:customStyle="1" w:styleId="WWNum110">
    <w:name w:val="WWNum110"/>
    <w:pPr>
      <w:numPr>
        <w:numId w:val="1"/>
      </w:numPr>
    </w:pPr>
  </w:style>
  <w:style w:type="numbering" w:customStyle="1" w:styleId="WWNum14">
    <w:name w:val="WWNum14"/>
    <w:pPr>
      <w:numPr>
        <w:numId w:val="26"/>
      </w:numPr>
    </w:pPr>
  </w:style>
  <w:style w:type="numbering" w:customStyle="1" w:styleId="WWNum19">
    <w:name w:val="WWNum19"/>
    <w:pPr>
      <w:numPr>
        <w:numId w:val="31"/>
      </w:numPr>
    </w:pPr>
  </w:style>
  <w:style w:type="numbering" w:customStyle="1" w:styleId="WWNum102">
    <w:name w:val="WWNum102"/>
    <w:pPr>
      <w:numPr>
        <w:numId w:val="69"/>
      </w:numPr>
    </w:pPr>
  </w:style>
  <w:style w:type="numbering" w:customStyle="1" w:styleId="WWNum13">
    <w:name w:val="WWNum13"/>
    <w:pPr>
      <w:numPr>
        <w:numId w:val="25"/>
      </w:numPr>
    </w:pPr>
  </w:style>
  <w:style w:type="numbering" w:customStyle="1" w:styleId="WWNum9">
    <w:name w:val="WWNum9"/>
    <w:pPr>
      <w:numPr>
        <w:numId w:val="21"/>
      </w:numPr>
    </w:pPr>
  </w:style>
  <w:style w:type="numbering" w:customStyle="1" w:styleId="WWNum1">
    <w:name w:val="WWNum1"/>
    <w:pPr>
      <w:numPr>
        <w:numId w:val="13"/>
      </w:numPr>
    </w:pPr>
  </w:style>
  <w:style w:type="numbering" w:customStyle="1" w:styleId="WWNum8">
    <w:name w:val="WWNum8"/>
    <w:pPr>
      <w:numPr>
        <w:numId w:val="20"/>
      </w:numPr>
    </w:pPr>
  </w:style>
  <w:style w:type="numbering" w:customStyle="1" w:styleId="WWNum3">
    <w:name w:val="WWNum3"/>
    <w:pPr>
      <w:numPr>
        <w:numId w:val="15"/>
      </w:numPr>
    </w:pPr>
  </w:style>
  <w:style w:type="numbering" w:customStyle="1" w:styleId="WWNum82">
    <w:name w:val="WWNum82"/>
    <w:pPr>
      <w:numPr>
        <w:numId w:val="37"/>
      </w:numPr>
    </w:pPr>
  </w:style>
  <w:style w:type="numbering" w:customStyle="1" w:styleId="WWNum121">
    <w:name w:val="WWNum121"/>
    <w:pPr>
      <w:numPr>
        <w:numId w:val="41"/>
      </w:numPr>
    </w:pPr>
  </w:style>
  <w:style w:type="numbering" w:customStyle="1" w:styleId="WWNum92">
    <w:name w:val="WWNum92"/>
    <w:pPr>
      <w:numPr>
        <w:numId w:val="38"/>
      </w:numPr>
    </w:pPr>
  </w:style>
  <w:style w:type="numbering" w:customStyle="1" w:styleId="WWNum72">
    <w:name w:val="WWNum72"/>
    <w:pPr>
      <w:numPr>
        <w:numId w:val="36"/>
      </w:numPr>
    </w:pPr>
  </w:style>
  <w:style w:type="numbering" w:customStyle="1" w:styleId="WWNum61">
    <w:name w:val="WWNum61"/>
    <w:pPr>
      <w:numPr>
        <w:numId w:val="5"/>
      </w:numPr>
    </w:pPr>
  </w:style>
  <w:style w:type="numbering" w:customStyle="1" w:styleId="WWNum18">
    <w:name w:val="WWNum18"/>
    <w:pPr>
      <w:numPr>
        <w:numId w:val="30"/>
      </w:numPr>
    </w:pPr>
  </w:style>
  <w:style w:type="numbering" w:customStyle="1" w:styleId="WWNum51">
    <w:name w:val="WWNum51"/>
    <w:pPr>
      <w:numPr>
        <w:numId w:val="4"/>
      </w:numPr>
    </w:pPr>
  </w:style>
  <w:style w:type="numbering" w:customStyle="1" w:styleId="WWNum17">
    <w:name w:val="WWNum17"/>
    <w:pPr>
      <w:numPr>
        <w:numId w:val="29"/>
      </w:numPr>
    </w:pPr>
  </w:style>
  <w:style w:type="numbering" w:customStyle="1" w:styleId="WWNum131">
    <w:name w:val="WWNum131"/>
    <w:pPr>
      <w:numPr>
        <w:numId w:val="42"/>
      </w:numPr>
    </w:pPr>
  </w:style>
  <w:style w:type="numbering" w:customStyle="1" w:styleId="WWNum42">
    <w:name w:val="WWNum42"/>
    <w:pPr>
      <w:numPr>
        <w:numId w:val="33"/>
      </w:numPr>
    </w:pPr>
  </w:style>
  <w:style w:type="numbering" w:customStyle="1" w:styleId="WWNum31">
    <w:name w:val="WWNum31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54B421-E2B4-4A29-8157-6DD75AFC3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256</Words>
  <Characters>1465</Characters>
  <Application>Microsoft Office Word</Application>
  <DocSecurity>0</DocSecurity>
  <Lines>12</Lines>
  <Paragraphs>3</Paragraphs>
  <ScaleCrop>false</ScaleCrop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</dc:creator>
  <cp:keywords/>
  <dc:description/>
  <cp:lastModifiedBy>跨國勞動力事務科 臺中市政府勞工局</cp:lastModifiedBy>
  <cp:revision>2</cp:revision>
  <cp:lastPrinted>2025-01-21T03:35:00Z</cp:lastPrinted>
  <dcterms:created xsi:type="dcterms:W3CDTF">2026-08-07T05:27:00Z</dcterms:created>
  <dcterms:modified xsi:type="dcterms:W3CDTF">2026-08-07T05:27:00Z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