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7ED" w:rsidRPr="001A77ED" w:rsidRDefault="001A77ED" w:rsidP="001A77ED">
      <w:pPr>
        <w:widowControl/>
        <w:shd w:val="clear" w:color="auto" w:fill="FFFFFF"/>
        <w:rPr>
          <w:rFonts w:ascii="Verdana" w:eastAsia="新細明體" w:hAnsi="Verdana" w:cs="新細明體"/>
          <w:color w:val="0099CC"/>
          <w:kern w:val="0"/>
          <w:sz w:val="19"/>
          <w:szCs w:val="19"/>
        </w:rPr>
      </w:pPr>
      <w:r w:rsidRPr="001A77ED">
        <w:rPr>
          <w:rFonts w:ascii="Verdana" w:eastAsia="新細明體" w:hAnsi="Verdana" w:cs="新細明體"/>
          <w:color w:val="0099CC"/>
          <w:kern w:val="0"/>
          <w:sz w:val="19"/>
          <w:szCs w:val="19"/>
        </w:rPr>
        <w:t>案件說明：服務說明：已登記之土地或建物，因強制執行法由拍定人持憑執行法院核發之權利移轉證書或公正第三人發給之拍定證明書，向該管登記機關申請所有權移轉所為之登記，以生物權變動之效力。</w:t>
      </w:r>
      <w:r w:rsidRPr="001A77ED">
        <w:rPr>
          <w:rFonts w:ascii="Verdana" w:eastAsia="新細明體" w:hAnsi="Verdana" w:cs="新細明體"/>
          <w:color w:val="0099CC"/>
          <w:kern w:val="0"/>
          <w:sz w:val="19"/>
          <w:szCs w:val="19"/>
        </w:rPr>
        <w:br/>
      </w:r>
      <w:r w:rsidRPr="001A77ED">
        <w:rPr>
          <w:rFonts w:ascii="Verdana" w:eastAsia="新細明體" w:hAnsi="Verdana" w:cs="新細明體"/>
          <w:color w:val="0099CC"/>
          <w:kern w:val="0"/>
          <w:sz w:val="19"/>
          <w:szCs w:val="19"/>
        </w:rPr>
        <w:t>申請對象：一般民眾</w:t>
      </w:r>
      <w:r w:rsidRPr="001A77ED">
        <w:rPr>
          <w:rFonts w:ascii="Verdana" w:eastAsia="新細明體" w:hAnsi="Verdana" w:cs="新細明體"/>
          <w:color w:val="0099CC"/>
          <w:kern w:val="0"/>
          <w:sz w:val="19"/>
          <w:szCs w:val="19"/>
        </w:rPr>
        <w:br/>
        <w:t>(</w:t>
      </w:r>
      <w:r w:rsidRPr="001A77ED">
        <w:rPr>
          <w:rFonts w:ascii="Verdana" w:eastAsia="新細明體" w:hAnsi="Verdana" w:cs="新細明體"/>
          <w:color w:val="0099CC"/>
          <w:kern w:val="0"/>
          <w:sz w:val="19"/>
          <w:szCs w:val="19"/>
        </w:rPr>
        <w:t>最後更新</w:t>
      </w:r>
      <w:r w:rsidRPr="001A77ED">
        <w:rPr>
          <w:rFonts w:ascii="Verdana" w:eastAsia="新細明體" w:hAnsi="Verdana" w:cs="新細明體"/>
          <w:color w:val="0099CC"/>
          <w:kern w:val="0"/>
          <w:sz w:val="19"/>
          <w:szCs w:val="19"/>
        </w:rPr>
        <w:t>: 105/08/19)</w:t>
      </w:r>
    </w:p>
    <w:tbl>
      <w:tblPr>
        <w:tblW w:w="11475" w:type="dxa"/>
        <w:tblCellMar>
          <w:left w:w="0" w:type="dxa"/>
          <w:right w:w="0" w:type="dxa"/>
        </w:tblCellMar>
        <w:tblLook w:val="04A0" w:firstRow="1" w:lastRow="0" w:firstColumn="1" w:lastColumn="0" w:noHBand="0" w:noVBand="1"/>
        <w:tblDescription w:val="資料表格"/>
      </w:tblPr>
      <w:tblGrid>
        <w:gridCol w:w="1721"/>
        <w:gridCol w:w="9754"/>
      </w:tblGrid>
      <w:tr w:rsidR="001A77ED" w:rsidRPr="001A77ED" w:rsidTr="001A77ED">
        <w:tc>
          <w:tcPr>
            <w:tcW w:w="750" w:type="pct"/>
            <w:tcBorders>
              <w:top w:val="dotted" w:sz="6" w:space="0" w:color="FFFFFF"/>
              <w:left w:val="dotted" w:sz="6" w:space="0" w:color="FFFFFF"/>
              <w:bottom w:val="dotted" w:sz="6" w:space="0" w:color="FFFFFF"/>
              <w:right w:val="dotted" w:sz="6" w:space="0" w:color="FFFFFF"/>
            </w:tcBorders>
            <w:shd w:val="clear" w:color="auto" w:fill="666666"/>
            <w:tcMar>
              <w:top w:w="75" w:type="dxa"/>
              <w:left w:w="120" w:type="dxa"/>
              <w:bottom w:w="75" w:type="dxa"/>
              <w:right w:w="120" w:type="dxa"/>
            </w:tcMar>
            <w:vAlign w:val="center"/>
            <w:hideMark/>
          </w:tcPr>
          <w:p w:rsidR="001A77ED" w:rsidRPr="001A77ED" w:rsidRDefault="001A77ED" w:rsidP="001A77ED">
            <w:pPr>
              <w:widowControl/>
              <w:rPr>
                <w:rFonts w:ascii="新細明體" w:eastAsia="新細明體" w:hAnsi="新細明體" w:cs="新細明體"/>
                <w:b/>
                <w:bCs/>
                <w:color w:val="FFFFFF"/>
                <w:kern w:val="0"/>
                <w:szCs w:val="24"/>
              </w:rPr>
            </w:pPr>
            <w:r w:rsidRPr="001A77ED">
              <w:rPr>
                <w:rFonts w:ascii="新細明體" w:eastAsia="新細明體" w:hAnsi="新細明體" w:cs="新細明體"/>
                <w:b/>
                <w:bCs/>
                <w:color w:val="FFFFFF"/>
                <w:kern w:val="0"/>
                <w:szCs w:val="24"/>
              </w:rPr>
              <w:t>承辦單位</w:t>
            </w:r>
          </w:p>
        </w:tc>
        <w:tc>
          <w:tcPr>
            <w:tcW w:w="0" w:type="auto"/>
            <w:tcBorders>
              <w:top w:val="dotted" w:sz="6" w:space="0" w:color="CCCCCC"/>
              <w:left w:val="dotted" w:sz="6" w:space="0" w:color="CCCCCC"/>
              <w:bottom w:val="dotted" w:sz="6" w:space="0" w:color="CCCCCC"/>
              <w:right w:val="dotted" w:sz="6" w:space="0" w:color="CCCCCC"/>
            </w:tcBorders>
            <w:tcMar>
              <w:top w:w="120" w:type="dxa"/>
              <w:left w:w="120" w:type="dxa"/>
              <w:bottom w:w="120" w:type="dxa"/>
              <w:right w:w="120" w:type="dxa"/>
            </w:tcMar>
            <w:hideMark/>
          </w:tcPr>
          <w:p w:rsidR="001A77ED" w:rsidRPr="001A77ED" w:rsidRDefault="001A77ED" w:rsidP="00701181">
            <w:pPr>
              <w:widowControl/>
              <w:rPr>
                <w:rFonts w:ascii="新細明體" w:eastAsia="新細明體" w:hAnsi="新細明體" w:cs="新細明體"/>
                <w:kern w:val="0"/>
                <w:szCs w:val="24"/>
              </w:rPr>
            </w:pPr>
            <w:r w:rsidRPr="001A77ED">
              <w:rPr>
                <w:rFonts w:ascii="新細明體" w:eastAsia="新細明體" w:hAnsi="新細明體" w:cs="新細明體"/>
                <w:kern w:val="0"/>
                <w:szCs w:val="24"/>
              </w:rPr>
              <w:t>主辦單位：地政事務所登記課</w:t>
            </w:r>
            <w:r w:rsidRPr="001A77ED">
              <w:rPr>
                <w:rFonts w:ascii="新細明體" w:eastAsia="新細明體" w:hAnsi="新細明體" w:cs="新細明體"/>
                <w:kern w:val="0"/>
                <w:szCs w:val="24"/>
              </w:rPr>
              <w:br/>
              <w:t>承辦人員：審查人員配件辦理</w:t>
            </w:r>
            <w:r w:rsidR="00701181">
              <w:rPr>
                <w:rFonts w:ascii="新細明體" w:eastAsia="新細明體" w:hAnsi="新細明體" w:cs="新細明體" w:hint="eastAsia"/>
                <w:kern w:val="0"/>
                <w:szCs w:val="24"/>
              </w:rPr>
              <w:t xml:space="preserve"> 電話: 23933800分機105-111</w:t>
            </w:r>
            <w:bookmarkStart w:id="0" w:name="_GoBack"/>
            <w:bookmarkEnd w:id="0"/>
          </w:p>
        </w:tc>
      </w:tr>
      <w:tr w:rsidR="001A77ED" w:rsidRPr="001A77ED" w:rsidTr="001A77ED">
        <w:tc>
          <w:tcPr>
            <w:tcW w:w="750" w:type="pct"/>
            <w:tcBorders>
              <w:top w:val="dotted" w:sz="6" w:space="0" w:color="FFFFFF"/>
              <w:left w:val="dotted" w:sz="6" w:space="0" w:color="FFFFFF"/>
              <w:bottom w:val="dotted" w:sz="6" w:space="0" w:color="FFFFFF"/>
              <w:right w:val="dotted" w:sz="6" w:space="0" w:color="FFFFFF"/>
            </w:tcBorders>
            <w:shd w:val="clear" w:color="auto" w:fill="666666"/>
            <w:tcMar>
              <w:top w:w="75" w:type="dxa"/>
              <w:left w:w="120" w:type="dxa"/>
              <w:bottom w:w="75" w:type="dxa"/>
              <w:right w:w="120" w:type="dxa"/>
            </w:tcMar>
            <w:vAlign w:val="center"/>
            <w:hideMark/>
          </w:tcPr>
          <w:p w:rsidR="001A77ED" w:rsidRPr="001A77ED" w:rsidRDefault="001A77ED" w:rsidP="001A77ED">
            <w:pPr>
              <w:widowControl/>
              <w:rPr>
                <w:rFonts w:ascii="新細明體" w:eastAsia="新細明體" w:hAnsi="新細明體" w:cs="新細明體"/>
                <w:b/>
                <w:bCs/>
                <w:color w:val="FFFFFF"/>
                <w:kern w:val="0"/>
                <w:szCs w:val="24"/>
              </w:rPr>
            </w:pPr>
            <w:r w:rsidRPr="001A77ED">
              <w:rPr>
                <w:rFonts w:ascii="新細明體" w:eastAsia="新細明體" w:hAnsi="新細明體" w:cs="新細明體"/>
                <w:b/>
                <w:bCs/>
                <w:color w:val="FFFFFF"/>
                <w:kern w:val="0"/>
                <w:szCs w:val="24"/>
              </w:rPr>
              <w:t>應備證件</w:t>
            </w:r>
          </w:p>
        </w:tc>
        <w:tc>
          <w:tcPr>
            <w:tcW w:w="0" w:type="auto"/>
            <w:tcBorders>
              <w:top w:val="dotted" w:sz="6" w:space="0" w:color="CCCCCC"/>
              <w:left w:val="dotted" w:sz="6" w:space="0" w:color="CCCCCC"/>
              <w:bottom w:val="dotted" w:sz="6" w:space="0" w:color="CCCCCC"/>
              <w:right w:val="dotted" w:sz="6" w:space="0" w:color="CCCCCC"/>
            </w:tcBorders>
            <w:tcMar>
              <w:top w:w="120" w:type="dxa"/>
              <w:left w:w="120" w:type="dxa"/>
              <w:bottom w:w="120" w:type="dxa"/>
              <w:right w:w="120" w:type="dxa"/>
            </w:tcMar>
            <w:hideMark/>
          </w:tcPr>
          <w:p w:rsidR="001A77ED" w:rsidRPr="001A77ED" w:rsidRDefault="001A77ED" w:rsidP="001A77ED">
            <w:pPr>
              <w:widowControl/>
              <w:rPr>
                <w:rFonts w:ascii="新細明體" w:eastAsia="新細明體" w:hAnsi="新細明體" w:cs="新細明體"/>
                <w:kern w:val="0"/>
                <w:szCs w:val="24"/>
              </w:rPr>
            </w:pPr>
            <w:r w:rsidRPr="001A77ED">
              <w:rPr>
                <w:rFonts w:ascii="新細明體" w:eastAsia="新細明體" w:hAnsi="新細明體" w:cs="新細明體"/>
                <w:kern w:val="0"/>
                <w:szCs w:val="24"/>
              </w:rPr>
              <w:t>申請人應自行檢附之文件：</w:t>
            </w:r>
            <w:r w:rsidRPr="001A77ED">
              <w:rPr>
                <w:rFonts w:ascii="新細明體" w:eastAsia="新細明體" w:hAnsi="新細明體" w:cs="新細明體"/>
                <w:kern w:val="0"/>
                <w:szCs w:val="24"/>
              </w:rPr>
              <w:br/>
              <w:t>一、土地登記申請書。</w:t>
            </w:r>
            <w:r w:rsidRPr="001A77ED">
              <w:rPr>
                <w:rFonts w:ascii="新細明體" w:eastAsia="新細明體" w:hAnsi="新細明體" w:cs="新細明體"/>
                <w:kern w:val="0"/>
                <w:szCs w:val="24"/>
              </w:rPr>
              <w:br/>
              <w:t>二、登記清冊。</w:t>
            </w:r>
            <w:r w:rsidRPr="001A77ED">
              <w:rPr>
                <w:rFonts w:ascii="新細明體" w:eastAsia="新細明體" w:hAnsi="新細明體" w:cs="新細明體"/>
                <w:kern w:val="0"/>
                <w:szCs w:val="24"/>
              </w:rPr>
              <w:br/>
              <w:t>三、權利移轉證書或拍定證明書。</w:t>
            </w:r>
            <w:r w:rsidRPr="001A77ED">
              <w:rPr>
                <w:rFonts w:ascii="新細明體" w:eastAsia="新細明體" w:hAnsi="新細明體" w:cs="新細明體"/>
                <w:kern w:val="0"/>
                <w:szCs w:val="24"/>
              </w:rPr>
              <w:br/>
              <w:t>四、申請人身分證明文件。</w:t>
            </w:r>
            <w:r w:rsidRPr="001A77ED">
              <w:rPr>
                <w:rFonts w:ascii="新細明體" w:eastAsia="新細明體" w:hAnsi="新細明體" w:cs="新細明體"/>
                <w:kern w:val="0"/>
                <w:szCs w:val="24"/>
              </w:rPr>
              <w:br/>
              <w:t>五、契稅繳納收據、免稅證明書或同意移轉證明書。</w:t>
            </w:r>
            <w:r w:rsidRPr="001A77ED">
              <w:rPr>
                <w:rFonts w:ascii="新細明體" w:eastAsia="新細明體" w:hAnsi="新細明體" w:cs="新細明體"/>
                <w:kern w:val="0"/>
                <w:szCs w:val="24"/>
              </w:rPr>
              <w:br/>
              <w:t>六、工程</w:t>
            </w:r>
            <w:proofErr w:type="gramStart"/>
            <w:r w:rsidRPr="001A77ED">
              <w:rPr>
                <w:rFonts w:ascii="新細明體" w:eastAsia="新細明體" w:hAnsi="新細明體" w:cs="新細明體"/>
                <w:kern w:val="0"/>
                <w:szCs w:val="24"/>
              </w:rPr>
              <w:t>受益費完納</w:t>
            </w:r>
            <w:proofErr w:type="gramEnd"/>
            <w:r w:rsidRPr="001A77ED">
              <w:rPr>
                <w:rFonts w:ascii="新細明體" w:eastAsia="新細明體" w:hAnsi="新細明體" w:cs="新細明體"/>
                <w:kern w:val="0"/>
                <w:szCs w:val="24"/>
              </w:rPr>
              <w:t>證明。</w:t>
            </w:r>
            <w:r w:rsidRPr="001A77ED">
              <w:rPr>
                <w:rFonts w:ascii="新細明體" w:eastAsia="新細明體" w:hAnsi="新細明體" w:cs="新細明體"/>
                <w:kern w:val="0"/>
                <w:szCs w:val="24"/>
              </w:rPr>
              <w:br/>
              <w:t>七、其他由中央地政機關規定應提出之證明文件。</w:t>
            </w:r>
          </w:p>
        </w:tc>
      </w:tr>
      <w:tr w:rsidR="001A77ED" w:rsidRPr="001A77ED" w:rsidTr="001A77ED">
        <w:tc>
          <w:tcPr>
            <w:tcW w:w="750" w:type="pct"/>
            <w:tcBorders>
              <w:top w:val="dotted" w:sz="6" w:space="0" w:color="FFFFFF"/>
              <w:left w:val="dotted" w:sz="6" w:space="0" w:color="FFFFFF"/>
              <w:bottom w:val="dotted" w:sz="6" w:space="0" w:color="FFFFFF"/>
              <w:right w:val="dotted" w:sz="6" w:space="0" w:color="FFFFFF"/>
            </w:tcBorders>
            <w:shd w:val="clear" w:color="auto" w:fill="666666"/>
            <w:tcMar>
              <w:top w:w="75" w:type="dxa"/>
              <w:left w:w="120" w:type="dxa"/>
              <w:bottom w:w="75" w:type="dxa"/>
              <w:right w:w="120" w:type="dxa"/>
            </w:tcMar>
            <w:vAlign w:val="center"/>
            <w:hideMark/>
          </w:tcPr>
          <w:p w:rsidR="001A77ED" w:rsidRPr="001A77ED" w:rsidRDefault="001A77ED" w:rsidP="001A77ED">
            <w:pPr>
              <w:widowControl/>
              <w:rPr>
                <w:rFonts w:ascii="新細明體" w:eastAsia="新細明體" w:hAnsi="新細明體" w:cs="新細明體"/>
                <w:b/>
                <w:bCs/>
                <w:color w:val="FFFFFF"/>
                <w:kern w:val="0"/>
                <w:szCs w:val="24"/>
              </w:rPr>
            </w:pPr>
            <w:r w:rsidRPr="001A77ED">
              <w:rPr>
                <w:rFonts w:ascii="新細明體" w:eastAsia="新細明體" w:hAnsi="新細明體" w:cs="新細明體"/>
                <w:b/>
                <w:bCs/>
                <w:color w:val="FFFFFF"/>
                <w:kern w:val="0"/>
                <w:szCs w:val="24"/>
              </w:rPr>
              <w:t>申請方式</w:t>
            </w:r>
          </w:p>
        </w:tc>
        <w:tc>
          <w:tcPr>
            <w:tcW w:w="0" w:type="auto"/>
            <w:tcBorders>
              <w:top w:val="dotted" w:sz="6" w:space="0" w:color="CCCCCC"/>
              <w:left w:val="dotted" w:sz="6" w:space="0" w:color="CCCCCC"/>
              <w:bottom w:val="dotted" w:sz="6" w:space="0" w:color="CCCCCC"/>
              <w:right w:val="dotted" w:sz="6" w:space="0" w:color="CCCCCC"/>
            </w:tcBorders>
            <w:tcMar>
              <w:top w:w="120" w:type="dxa"/>
              <w:left w:w="120" w:type="dxa"/>
              <w:bottom w:w="120" w:type="dxa"/>
              <w:right w:w="120" w:type="dxa"/>
            </w:tcMar>
            <w:hideMark/>
          </w:tcPr>
          <w:p w:rsidR="001A77ED" w:rsidRPr="001A77ED" w:rsidRDefault="001A77ED" w:rsidP="001A77ED">
            <w:pPr>
              <w:widowControl/>
              <w:rPr>
                <w:rFonts w:ascii="新細明體" w:eastAsia="新細明體" w:hAnsi="新細明體" w:cs="新細明體"/>
                <w:kern w:val="0"/>
                <w:szCs w:val="24"/>
              </w:rPr>
            </w:pPr>
            <w:r w:rsidRPr="001A77ED">
              <w:rPr>
                <w:rFonts w:ascii="新細明體" w:eastAsia="新細明體" w:hAnsi="新細明體" w:cs="新細明體"/>
                <w:kern w:val="0"/>
                <w:szCs w:val="24"/>
              </w:rPr>
              <w:t>臨櫃</w:t>
            </w:r>
          </w:p>
        </w:tc>
      </w:tr>
      <w:tr w:rsidR="001A77ED" w:rsidRPr="001A77ED" w:rsidTr="001A77ED">
        <w:tc>
          <w:tcPr>
            <w:tcW w:w="750" w:type="pct"/>
            <w:tcBorders>
              <w:top w:val="dotted" w:sz="6" w:space="0" w:color="FFFFFF"/>
              <w:left w:val="dotted" w:sz="6" w:space="0" w:color="FFFFFF"/>
              <w:bottom w:val="dotted" w:sz="6" w:space="0" w:color="FFFFFF"/>
              <w:right w:val="dotted" w:sz="6" w:space="0" w:color="FFFFFF"/>
            </w:tcBorders>
            <w:shd w:val="clear" w:color="auto" w:fill="666666"/>
            <w:tcMar>
              <w:top w:w="75" w:type="dxa"/>
              <w:left w:w="120" w:type="dxa"/>
              <w:bottom w:w="75" w:type="dxa"/>
              <w:right w:w="120" w:type="dxa"/>
            </w:tcMar>
            <w:vAlign w:val="center"/>
            <w:hideMark/>
          </w:tcPr>
          <w:p w:rsidR="001A77ED" w:rsidRPr="001A77ED" w:rsidRDefault="001A77ED" w:rsidP="001A77ED">
            <w:pPr>
              <w:widowControl/>
              <w:rPr>
                <w:rFonts w:ascii="新細明體" w:eastAsia="新細明體" w:hAnsi="新細明體" w:cs="新細明體"/>
                <w:b/>
                <w:bCs/>
                <w:color w:val="FFFFFF"/>
                <w:kern w:val="0"/>
                <w:szCs w:val="24"/>
              </w:rPr>
            </w:pPr>
            <w:r w:rsidRPr="001A77ED">
              <w:rPr>
                <w:rFonts w:ascii="新細明體" w:eastAsia="新細明體" w:hAnsi="新細明體" w:cs="新細明體"/>
                <w:b/>
                <w:bCs/>
                <w:color w:val="FFFFFF"/>
                <w:kern w:val="0"/>
                <w:szCs w:val="24"/>
              </w:rPr>
              <w:t>交付方式</w:t>
            </w:r>
          </w:p>
        </w:tc>
        <w:tc>
          <w:tcPr>
            <w:tcW w:w="0" w:type="auto"/>
            <w:tcBorders>
              <w:top w:val="dotted" w:sz="6" w:space="0" w:color="CCCCCC"/>
              <w:left w:val="dotted" w:sz="6" w:space="0" w:color="CCCCCC"/>
              <w:bottom w:val="dotted" w:sz="6" w:space="0" w:color="CCCCCC"/>
              <w:right w:val="dotted" w:sz="6" w:space="0" w:color="CCCCCC"/>
            </w:tcBorders>
            <w:tcMar>
              <w:top w:w="120" w:type="dxa"/>
              <w:left w:w="120" w:type="dxa"/>
              <w:bottom w:w="120" w:type="dxa"/>
              <w:right w:w="120" w:type="dxa"/>
            </w:tcMar>
            <w:hideMark/>
          </w:tcPr>
          <w:p w:rsidR="001A77ED" w:rsidRPr="001A77ED" w:rsidRDefault="001A77ED" w:rsidP="001A77ED">
            <w:pPr>
              <w:widowControl/>
              <w:rPr>
                <w:rFonts w:ascii="新細明體" w:eastAsia="新細明體" w:hAnsi="新細明體" w:cs="新細明體"/>
                <w:kern w:val="0"/>
                <w:szCs w:val="24"/>
              </w:rPr>
            </w:pPr>
            <w:r w:rsidRPr="001A77ED">
              <w:rPr>
                <w:rFonts w:ascii="新細明體" w:eastAsia="新細明體" w:hAnsi="新細明體" w:cs="新細明體"/>
                <w:kern w:val="0"/>
                <w:szCs w:val="24"/>
              </w:rPr>
              <w:t>自領，郵寄</w:t>
            </w:r>
          </w:p>
        </w:tc>
      </w:tr>
      <w:tr w:rsidR="001A77ED" w:rsidRPr="001A77ED" w:rsidTr="001A77ED">
        <w:tc>
          <w:tcPr>
            <w:tcW w:w="750" w:type="pct"/>
            <w:tcBorders>
              <w:top w:val="dotted" w:sz="6" w:space="0" w:color="FFFFFF"/>
              <w:left w:val="dotted" w:sz="6" w:space="0" w:color="FFFFFF"/>
              <w:bottom w:val="dotted" w:sz="6" w:space="0" w:color="FFFFFF"/>
              <w:right w:val="dotted" w:sz="6" w:space="0" w:color="FFFFFF"/>
            </w:tcBorders>
            <w:shd w:val="clear" w:color="auto" w:fill="666666"/>
            <w:tcMar>
              <w:top w:w="75" w:type="dxa"/>
              <w:left w:w="120" w:type="dxa"/>
              <w:bottom w:w="75" w:type="dxa"/>
              <w:right w:w="120" w:type="dxa"/>
            </w:tcMar>
            <w:vAlign w:val="center"/>
            <w:hideMark/>
          </w:tcPr>
          <w:p w:rsidR="001A77ED" w:rsidRPr="001A77ED" w:rsidRDefault="001A77ED" w:rsidP="001A77ED">
            <w:pPr>
              <w:widowControl/>
              <w:rPr>
                <w:rFonts w:ascii="新細明體" w:eastAsia="新細明體" w:hAnsi="新細明體" w:cs="新細明體"/>
                <w:b/>
                <w:bCs/>
                <w:color w:val="FFFFFF"/>
                <w:kern w:val="0"/>
                <w:szCs w:val="24"/>
              </w:rPr>
            </w:pPr>
            <w:r w:rsidRPr="001A77ED">
              <w:rPr>
                <w:rFonts w:ascii="新細明體" w:eastAsia="新細明體" w:hAnsi="新細明體" w:cs="新細明體"/>
                <w:b/>
                <w:bCs/>
                <w:color w:val="FFFFFF"/>
                <w:kern w:val="0"/>
                <w:szCs w:val="24"/>
              </w:rPr>
              <w:t>處理期限</w:t>
            </w:r>
          </w:p>
        </w:tc>
        <w:tc>
          <w:tcPr>
            <w:tcW w:w="0" w:type="auto"/>
            <w:tcBorders>
              <w:top w:val="dotted" w:sz="6" w:space="0" w:color="CCCCCC"/>
              <w:left w:val="dotted" w:sz="6" w:space="0" w:color="CCCCCC"/>
              <w:bottom w:val="dotted" w:sz="6" w:space="0" w:color="CCCCCC"/>
              <w:right w:val="dotted" w:sz="6" w:space="0" w:color="CCCCCC"/>
            </w:tcBorders>
            <w:tcMar>
              <w:top w:w="120" w:type="dxa"/>
              <w:left w:w="120" w:type="dxa"/>
              <w:bottom w:w="120" w:type="dxa"/>
              <w:right w:w="120" w:type="dxa"/>
            </w:tcMar>
            <w:hideMark/>
          </w:tcPr>
          <w:p w:rsidR="001A77ED" w:rsidRPr="001A77ED" w:rsidRDefault="001A77ED" w:rsidP="001A77ED">
            <w:pPr>
              <w:widowControl/>
              <w:rPr>
                <w:rFonts w:ascii="新細明體" w:eastAsia="新細明體" w:hAnsi="新細明體" w:cs="新細明體"/>
                <w:kern w:val="0"/>
                <w:szCs w:val="24"/>
              </w:rPr>
            </w:pPr>
            <w:r w:rsidRPr="001A77ED">
              <w:rPr>
                <w:rFonts w:ascii="新細明體" w:eastAsia="新細明體" w:hAnsi="新細明體" w:cs="新細明體"/>
                <w:kern w:val="0"/>
                <w:szCs w:val="24"/>
              </w:rPr>
              <w:t>2天</w:t>
            </w:r>
          </w:p>
        </w:tc>
      </w:tr>
      <w:tr w:rsidR="001A77ED" w:rsidRPr="001A77ED" w:rsidTr="001A77ED">
        <w:tc>
          <w:tcPr>
            <w:tcW w:w="750" w:type="pct"/>
            <w:tcBorders>
              <w:top w:val="dotted" w:sz="6" w:space="0" w:color="FFFFFF"/>
              <w:left w:val="dotted" w:sz="6" w:space="0" w:color="FFFFFF"/>
              <w:bottom w:val="dotted" w:sz="6" w:space="0" w:color="FFFFFF"/>
              <w:right w:val="dotted" w:sz="6" w:space="0" w:color="FFFFFF"/>
            </w:tcBorders>
            <w:shd w:val="clear" w:color="auto" w:fill="666666"/>
            <w:tcMar>
              <w:top w:w="75" w:type="dxa"/>
              <w:left w:w="120" w:type="dxa"/>
              <w:bottom w:w="75" w:type="dxa"/>
              <w:right w:w="120" w:type="dxa"/>
            </w:tcMar>
            <w:vAlign w:val="center"/>
            <w:hideMark/>
          </w:tcPr>
          <w:p w:rsidR="001A77ED" w:rsidRPr="001A77ED" w:rsidRDefault="001A77ED" w:rsidP="001A77ED">
            <w:pPr>
              <w:widowControl/>
              <w:rPr>
                <w:rFonts w:ascii="新細明體" w:eastAsia="新細明體" w:hAnsi="新細明體" w:cs="新細明體"/>
                <w:b/>
                <w:bCs/>
                <w:color w:val="FFFFFF"/>
                <w:kern w:val="0"/>
                <w:szCs w:val="24"/>
              </w:rPr>
            </w:pPr>
            <w:r w:rsidRPr="001A77ED">
              <w:rPr>
                <w:rFonts w:ascii="新細明體" w:eastAsia="新細明體" w:hAnsi="新細明體" w:cs="新細明體"/>
                <w:b/>
                <w:bCs/>
                <w:color w:val="FFFFFF"/>
                <w:kern w:val="0"/>
                <w:szCs w:val="24"/>
              </w:rPr>
              <w:t>備註欄</w:t>
            </w:r>
          </w:p>
        </w:tc>
        <w:tc>
          <w:tcPr>
            <w:tcW w:w="0" w:type="auto"/>
            <w:tcBorders>
              <w:top w:val="dotted" w:sz="6" w:space="0" w:color="CCCCCC"/>
              <w:left w:val="dotted" w:sz="6" w:space="0" w:color="CCCCCC"/>
              <w:bottom w:val="dotted" w:sz="6" w:space="0" w:color="CCCCCC"/>
              <w:right w:val="dotted" w:sz="6" w:space="0" w:color="CCCCCC"/>
            </w:tcBorders>
            <w:tcMar>
              <w:top w:w="120" w:type="dxa"/>
              <w:left w:w="120" w:type="dxa"/>
              <w:bottom w:w="120" w:type="dxa"/>
              <w:right w:w="120" w:type="dxa"/>
            </w:tcMar>
            <w:hideMark/>
          </w:tcPr>
          <w:p w:rsidR="001A77ED" w:rsidRPr="001A77ED" w:rsidRDefault="001A77ED" w:rsidP="001A77ED">
            <w:pPr>
              <w:widowControl/>
              <w:rPr>
                <w:rFonts w:ascii="新細明體" w:eastAsia="新細明體" w:hAnsi="新細明體" w:cs="新細明體"/>
                <w:kern w:val="0"/>
                <w:szCs w:val="24"/>
              </w:rPr>
            </w:pPr>
            <w:r w:rsidRPr="001A77ED">
              <w:rPr>
                <w:rFonts w:ascii="新細明體" w:eastAsia="新細明體" w:hAnsi="新細明體" w:cs="新細明體"/>
                <w:kern w:val="0"/>
                <w:szCs w:val="24"/>
              </w:rPr>
              <w:t>繳費模式：申請時繳付</w:t>
            </w:r>
            <w:r w:rsidRPr="001A77ED">
              <w:rPr>
                <w:rFonts w:ascii="新細明體" w:eastAsia="新細明體" w:hAnsi="新細明體" w:cs="新細明體"/>
                <w:kern w:val="0"/>
                <w:szCs w:val="24"/>
              </w:rPr>
              <w:br/>
              <w:t>計費方式：</w:t>
            </w:r>
            <w:proofErr w:type="gramStart"/>
            <w:r w:rsidRPr="001A77ED">
              <w:rPr>
                <w:rFonts w:ascii="新細明體" w:eastAsia="新細明體" w:hAnsi="新細明體" w:cs="新細明體"/>
                <w:kern w:val="0"/>
                <w:szCs w:val="24"/>
              </w:rPr>
              <w:t>書狀費以</w:t>
            </w:r>
            <w:proofErr w:type="gramEnd"/>
            <w:r w:rsidRPr="001A77ED">
              <w:rPr>
                <w:rFonts w:ascii="新細明體" w:eastAsia="新細明體" w:hAnsi="新細明體" w:cs="新細明體"/>
                <w:kern w:val="0"/>
                <w:szCs w:val="24"/>
              </w:rPr>
              <w:t>張計價，一張80元；登記費按申報地價、稅捐機關核定繳（免）納契稅價值千分之一計算</w:t>
            </w:r>
            <w:r w:rsidRPr="001A77ED">
              <w:rPr>
                <w:rFonts w:ascii="新細明體" w:eastAsia="新細明體" w:hAnsi="新細明體" w:cs="新細明體"/>
                <w:kern w:val="0"/>
                <w:szCs w:val="24"/>
              </w:rPr>
              <w:br/>
              <w:t>繳費方式：臨櫃</w:t>
            </w:r>
            <w:r w:rsidRPr="001A77ED">
              <w:rPr>
                <w:rFonts w:ascii="新細明體" w:eastAsia="新細明體" w:hAnsi="新細明體" w:cs="新細明體"/>
                <w:kern w:val="0"/>
                <w:szCs w:val="24"/>
              </w:rPr>
              <w:br/>
              <w:t>繳費期限：收件後隨即繳費</w:t>
            </w:r>
            <w:r w:rsidRPr="001A77ED">
              <w:rPr>
                <w:rFonts w:ascii="新細明體" w:eastAsia="新細明體" w:hAnsi="新細明體" w:cs="新細明體"/>
                <w:kern w:val="0"/>
                <w:szCs w:val="24"/>
              </w:rPr>
              <w:br/>
              <w:t>跨所申請：可於本市任</w:t>
            </w:r>
            <w:proofErr w:type="gramStart"/>
            <w:r w:rsidRPr="001A77ED">
              <w:rPr>
                <w:rFonts w:ascii="新細明體" w:eastAsia="新細明體" w:hAnsi="新細明體" w:cs="新細明體"/>
                <w:kern w:val="0"/>
                <w:szCs w:val="24"/>
              </w:rPr>
              <w:t>一</w:t>
            </w:r>
            <w:proofErr w:type="gramEnd"/>
            <w:r w:rsidRPr="001A77ED">
              <w:rPr>
                <w:rFonts w:ascii="新細明體" w:eastAsia="新細明體" w:hAnsi="新細明體" w:cs="新細明體"/>
                <w:kern w:val="0"/>
                <w:szCs w:val="24"/>
              </w:rPr>
              <w:t>地政事務所申辦</w:t>
            </w:r>
            <w:r w:rsidRPr="001A77ED">
              <w:rPr>
                <w:rFonts w:ascii="新細明體" w:eastAsia="新細明體" w:hAnsi="新細明體" w:cs="新細明體"/>
                <w:kern w:val="0"/>
                <w:szCs w:val="24"/>
              </w:rPr>
              <w:br/>
              <w:t>下列書證</w:t>
            </w:r>
            <w:proofErr w:type="gramStart"/>
            <w:r w:rsidRPr="001A77ED">
              <w:rPr>
                <w:rFonts w:ascii="新細明體" w:eastAsia="新細明體" w:hAnsi="新細明體" w:cs="新細明體"/>
                <w:kern w:val="0"/>
                <w:szCs w:val="24"/>
              </w:rPr>
              <w:t>謄本倘經民眾</w:t>
            </w:r>
            <w:proofErr w:type="gramEnd"/>
            <w:r w:rsidRPr="001A77ED">
              <w:rPr>
                <w:rFonts w:ascii="新細明體" w:eastAsia="新細明體" w:hAnsi="新細明體" w:cs="新細明體"/>
                <w:kern w:val="0"/>
                <w:szCs w:val="24"/>
              </w:rPr>
              <w:t>授權，且得以系統達成查詢者，得免提出：</w:t>
            </w:r>
            <w:r w:rsidRPr="001A77ED">
              <w:rPr>
                <w:rFonts w:ascii="新細明體" w:eastAsia="新細明體" w:hAnsi="新細明體" w:cs="新細明體"/>
                <w:kern w:val="0"/>
                <w:szCs w:val="24"/>
              </w:rPr>
              <w:br/>
              <w:t>1.公司登記資料。</w:t>
            </w:r>
            <w:r w:rsidRPr="001A77ED">
              <w:rPr>
                <w:rFonts w:ascii="新細明體" w:eastAsia="新細明體" w:hAnsi="新細明體" w:cs="新細明體"/>
                <w:kern w:val="0"/>
                <w:szCs w:val="24"/>
              </w:rPr>
              <w:br/>
              <w:t>2.新北市轄內建物使用執照存根(農舍取得案件)。</w:t>
            </w:r>
            <w:r w:rsidRPr="001A77ED">
              <w:rPr>
                <w:rFonts w:ascii="新細明體" w:eastAsia="新細明體" w:hAnsi="新細明體" w:cs="新細明體"/>
                <w:kern w:val="0"/>
                <w:szCs w:val="24"/>
              </w:rPr>
              <w:br/>
              <w:t>3.個人財產歸戶清單(農舍取得案件)。</w:t>
            </w:r>
            <w:r w:rsidRPr="001A77ED">
              <w:rPr>
                <w:rFonts w:ascii="新細明體" w:eastAsia="新細明體" w:hAnsi="新細明體" w:cs="新細明體"/>
                <w:kern w:val="0"/>
                <w:szCs w:val="24"/>
              </w:rPr>
              <w:br/>
              <w:t>4.申請人身分證明文件。</w:t>
            </w:r>
          </w:p>
        </w:tc>
      </w:tr>
    </w:tbl>
    <w:p w:rsidR="003F6F81" w:rsidRPr="001A77ED" w:rsidRDefault="003F6F81"/>
    <w:sectPr w:rsidR="003F6F81" w:rsidRPr="001A77E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7ED"/>
    <w:rsid w:val="001A77ED"/>
    <w:rsid w:val="003F6F81"/>
    <w:rsid w:val="007011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lue">
    <w:name w:val="blue"/>
    <w:basedOn w:val="a"/>
    <w:rsid w:val="001A77ED"/>
    <w:pPr>
      <w:widowControl/>
      <w:spacing w:before="100" w:beforeAutospacing="1" w:after="100" w:afterAutospacing="1"/>
    </w:pPr>
    <w:rPr>
      <w:rFonts w:ascii="新細明體" w:eastAsia="新細明體" w:hAnsi="新細明體" w:cs="新細明體"/>
      <w:kern w:val="0"/>
      <w:szCs w:val="24"/>
    </w:rPr>
  </w:style>
  <w:style w:type="paragraph" w:styleId="Web">
    <w:name w:val="Normal (Web)"/>
    <w:basedOn w:val="a"/>
    <w:uiPriority w:val="99"/>
    <w:unhideWhenUsed/>
    <w:rsid w:val="001A77ED"/>
    <w:pPr>
      <w:widowControl/>
      <w:spacing w:before="100" w:beforeAutospacing="1" w:after="100" w:afterAutospacing="1"/>
    </w:pPr>
    <w:rPr>
      <w:rFonts w:ascii="新細明體" w:eastAsia="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lue">
    <w:name w:val="blue"/>
    <w:basedOn w:val="a"/>
    <w:rsid w:val="001A77ED"/>
    <w:pPr>
      <w:widowControl/>
      <w:spacing w:before="100" w:beforeAutospacing="1" w:after="100" w:afterAutospacing="1"/>
    </w:pPr>
    <w:rPr>
      <w:rFonts w:ascii="新細明體" w:eastAsia="新細明體" w:hAnsi="新細明體" w:cs="新細明體"/>
      <w:kern w:val="0"/>
      <w:szCs w:val="24"/>
    </w:rPr>
  </w:style>
  <w:style w:type="paragraph" w:styleId="Web">
    <w:name w:val="Normal (Web)"/>
    <w:basedOn w:val="a"/>
    <w:uiPriority w:val="99"/>
    <w:unhideWhenUsed/>
    <w:rsid w:val="001A77ED"/>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332015">
      <w:bodyDiv w:val="1"/>
      <w:marLeft w:val="0"/>
      <w:marRight w:val="0"/>
      <w:marTop w:val="0"/>
      <w:marBottom w:val="0"/>
      <w:divBdr>
        <w:top w:val="none" w:sz="0" w:space="0" w:color="auto"/>
        <w:left w:val="none" w:sz="0" w:space="0" w:color="auto"/>
        <w:bottom w:val="none" w:sz="0" w:space="0" w:color="auto"/>
        <w:right w:val="none" w:sz="0" w:space="0" w:color="auto"/>
      </w:divBdr>
      <w:divsChild>
        <w:div w:id="1998997428">
          <w:marLeft w:val="0"/>
          <w:marRight w:val="0"/>
          <w:marTop w:val="15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457</Characters>
  <Application>Microsoft Office Word</Application>
  <DocSecurity>0</DocSecurity>
  <Lines>3</Lines>
  <Paragraphs>1</Paragraphs>
  <ScaleCrop>false</ScaleCrop>
  <Company/>
  <LinksUpToDate>false</LinksUpToDate>
  <CharactersWithSpaces>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2016-10-07T07:01:00Z</dcterms:created>
  <dcterms:modified xsi:type="dcterms:W3CDTF">2016-10-19T09:57:00Z</dcterms:modified>
</cp:coreProperties>
</file>