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57647" w14:textId="77777777" w:rsidR="003A3533" w:rsidRDefault="00000000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臺中市葫蘆墩文化中心場地租用申請表</w:t>
      </w:r>
    </w:p>
    <w:tbl>
      <w:tblPr>
        <w:tblW w:w="108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6"/>
        <w:gridCol w:w="3079"/>
        <w:gridCol w:w="109"/>
        <w:gridCol w:w="1236"/>
        <w:gridCol w:w="358"/>
        <w:gridCol w:w="1594"/>
        <w:gridCol w:w="450"/>
        <w:gridCol w:w="1069"/>
        <w:gridCol w:w="1669"/>
      </w:tblGrid>
      <w:tr w:rsidR="003A3533" w14:paraId="5B934E6C" w14:textId="77777777">
        <w:tblPrEx>
          <w:tblCellMar>
            <w:top w:w="0" w:type="dxa"/>
            <w:bottom w:w="0" w:type="dxa"/>
          </w:tblCellMar>
        </w:tblPrEx>
        <w:trPr>
          <w:trHeight w:val="780"/>
          <w:jc w:val="center"/>
        </w:trPr>
        <w:tc>
          <w:tcPr>
            <w:tcW w:w="434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744DB" w14:textId="77777777" w:rsidR="003A3533" w:rsidRDefault="00000000">
            <w:pPr>
              <w:widowControl/>
              <w:suppressAutoHyphens w:val="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申請日期:    年   月    日</w:t>
            </w:r>
          </w:p>
        </w:tc>
        <w:tc>
          <w:tcPr>
            <w:tcW w:w="134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594ED7" w14:textId="77777777" w:rsidR="003A3533" w:rsidRDefault="00000000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負責人</w:t>
            </w:r>
          </w:p>
        </w:tc>
        <w:tc>
          <w:tcPr>
            <w:tcW w:w="2402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325A4F" w14:textId="77777777" w:rsidR="003A3533" w:rsidRDefault="00000000">
            <w:pPr>
              <w:widowControl/>
              <w:suppressAutoHyphens w:val="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F581F" w14:textId="77777777" w:rsidR="003A3533" w:rsidRDefault="00000000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電話</w:t>
            </w:r>
          </w:p>
        </w:tc>
        <w:tc>
          <w:tcPr>
            <w:tcW w:w="166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48BC7" w14:textId="77777777" w:rsidR="003A3533" w:rsidRDefault="00000000">
            <w:pPr>
              <w:widowControl/>
              <w:suppressAutoHyphens w:val="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A3533" w14:paraId="34E1ED34" w14:textId="77777777">
        <w:tblPrEx>
          <w:tblCellMar>
            <w:top w:w="0" w:type="dxa"/>
            <w:bottom w:w="0" w:type="dxa"/>
          </w:tblCellMar>
        </w:tblPrEx>
        <w:trPr>
          <w:trHeight w:val="750"/>
          <w:jc w:val="center"/>
        </w:trPr>
        <w:tc>
          <w:tcPr>
            <w:tcW w:w="434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346C43" w14:textId="77777777" w:rsidR="003A3533" w:rsidRDefault="00000000">
            <w:pPr>
              <w:widowControl/>
              <w:suppressAutoHyphens w:val="0"/>
              <w:jc w:val="center"/>
              <w:textAlignment w:val="auto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申請機關團體個人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(非立案團體請以個人名義申請)</w:t>
            </w:r>
          </w:p>
        </w:tc>
        <w:tc>
          <w:tcPr>
            <w:tcW w:w="134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2A16D1" w14:textId="77777777" w:rsidR="003A3533" w:rsidRDefault="00000000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聯絡人</w:t>
            </w:r>
          </w:p>
        </w:tc>
        <w:tc>
          <w:tcPr>
            <w:tcW w:w="2402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BA068D" w14:textId="77777777" w:rsidR="003A3533" w:rsidRDefault="00000000">
            <w:pPr>
              <w:widowControl/>
              <w:suppressAutoHyphens w:val="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9A12A8" w14:textId="77777777" w:rsidR="003A3533" w:rsidRDefault="00000000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電話</w:t>
            </w:r>
          </w:p>
        </w:tc>
        <w:tc>
          <w:tcPr>
            <w:tcW w:w="1669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CAA326" w14:textId="77777777" w:rsidR="003A3533" w:rsidRDefault="00000000">
            <w:pPr>
              <w:widowControl/>
              <w:suppressAutoHyphens w:val="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A3533" w14:paraId="283E4DE3" w14:textId="77777777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4345" w:type="dxa"/>
            <w:gridSpan w:val="2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5BC3B" w14:textId="77777777" w:rsidR="003A3533" w:rsidRDefault="00000000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 xml:space="preserve">　</w:t>
            </w:r>
          </w:p>
        </w:tc>
        <w:tc>
          <w:tcPr>
            <w:tcW w:w="6485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230332" w14:textId="77777777" w:rsidR="003A3533" w:rsidRDefault="00000000">
            <w:pPr>
              <w:widowControl/>
              <w:suppressAutoHyphens w:val="0"/>
              <w:textAlignment w:val="auto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地址：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(合約寄送地址)</w:t>
            </w:r>
          </w:p>
        </w:tc>
      </w:tr>
      <w:tr w:rsidR="003A3533" w14:paraId="3E2EB513" w14:textId="77777777">
        <w:tblPrEx>
          <w:tblCellMar>
            <w:top w:w="0" w:type="dxa"/>
            <w:bottom w:w="0" w:type="dxa"/>
          </w:tblCellMar>
        </w:tblPrEx>
        <w:trPr>
          <w:trHeight w:val="702"/>
          <w:jc w:val="center"/>
        </w:trPr>
        <w:tc>
          <w:tcPr>
            <w:tcW w:w="569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3EC432" w14:textId="77777777" w:rsidR="003A3533" w:rsidRDefault="00000000">
            <w:pPr>
              <w:widowControl/>
              <w:suppressAutoHyphens w:val="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主題名稱:</w:t>
            </w:r>
          </w:p>
        </w:tc>
        <w:tc>
          <w:tcPr>
            <w:tcW w:w="514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99DFC" w14:textId="77777777" w:rsidR="003A3533" w:rsidRDefault="00000000">
            <w:pPr>
              <w:widowControl/>
              <w:suppressAutoHyphens w:val="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E-mail：</w:t>
            </w:r>
          </w:p>
        </w:tc>
      </w:tr>
      <w:tr w:rsidR="003A3533" w14:paraId="05AD2F0D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2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55C5E" w14:textId="77777777" w:rsidR="003A3533" w:rsidRDefault="00000000">
            <w:pPr>
              <w:widowControl/>
              <w:suppressAutoHyphens w:val="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場地名稱</w:t>
            </w:r>
          </w:p>
        </w:tc>
        <w:tc>
          <w:tcPr>
            <w:tcW w:w="478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153A0C" w14:textId="77777777" w:rsidR="003A3533" w:rsidRDefault="00000000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租用時段</w:t>
            </w:r>
          </w:p>
        </w:tc>
        <w:tc>
          <w:tcPr>
            <w:tcW w:w="478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0A52B" w14:textId="77777777" w:rsidR="003A3533" w:rsidRDefault="00000000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彩排/場佈</w:t>
            </w:r>
          </w:p>
        </w:tc>
      </w:tr>
      <w:tr w:rsidR="003A3533" w14:paraId="2D5F8E0F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26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F2C3B0" w14:textId="77777777" w:rsidR="003A3533" w:rsidRDefault="00000000">
            <w:pPr>
              <w:widowControl/>
              <w:suppressAutoHyphens w:val="0"/>
              <w:textAlignment w:val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t>□演講廳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br/>
              <w:t xml:space="preserve"> (226席)</w:t>
            </w:r>
          </w:p>
        </w:tc>
        <w:tc>
          <w:tcPr>
            <w:tcW w:w="478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A1917" w14:textId="77777777" w:rsidR="003A3533" w:rsidRDefault="00000000">
            <w:pPr>
              <w:widowControl/>
              <w:suppressAutoHyphens w:val="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   年    月    日(星期   )</w:t>
            </w:r>
          </w:p>
        </w:tc>
        <w:tc>
          <w:tcPr>
            <w:tcW w:w="478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B1859C" w14:textId="77777777" w:rsidR="003A3533" w:rsidRDefault="00000000">
            <w:pPr>
              <w:widowControl/>
              <w:suppressAutoHyphens w:val="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   年    月    日(星期   )</w:t>
            </w:r>
          </w:p>
        </w:tc>
      </w:tr>
      <w:tr w:rsidR="003A3533" w14:paraId="77B38431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266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9ADDD" w14:textId="77777777" w:rsidR="003A3533" w:rsidRDefault="003A3533">
            <w:pPr>
              <w:widowControl/>
              <w:suppressAutoHyphens w:val="0"/>
              <w:textAlignment w:val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82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FDE03" w14:textId="77777777" w:rsidR="003A3533" w:rsidRDefault="00000000">
            <w:pPr>
              <w:widowControl/>
              <w:suppressAutoHyphens w:val="0"/>
              <w:textAlignment w:val="auto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□上午9-12時 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(3,500元)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4782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4F40D" w14:textId="77777777" w:rsidR="003A3533" w:rsidRDefault="00000000">
            <w:pPr>
              <w:widowControl/>
              <w:suppressAutoHyphens w:val="0"/>
              <w:textAlignment w:val="auto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□上午9-12時 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(1,700元)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3A3533" w14:paraId="204C4908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266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3342D" w14:textId="77777777" w:rsidR="003A3533" w:rsidRDefault="003A3533">
            <w:pPr>
              <w:widowControl/>
              <w:suppressAutoHyphens w:val="0"/>
              <w:textAlignment w:val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82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557D3C" w14:textId="77777777" w:rsidR="003A3533" w:rsidRDefault="00000000">
            <w:pPr>
              <w:widowControl/>
              <w:suppressAutoHyphens w:val="0"/>
              <w:textAlignment w:val="auto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□下午13-17時 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(4,500元)</w:t>
            </w:r>
          </w:p>
        </w:tc>
        <w:tc>
          <w:tcPr>
            <w:tcW w:w="4782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24D4D" w14:textId="77777777" w:rsidR="003A3533" w:rsidRDefault="00000000">
            <w:pPr>
              <w:widowControl/>
              <w:suppressAutoHyphens w:val="0"/>
              <w:textAlignment w:val="auto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□下午13-17時 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(1,700元)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3A3533" w14:paraId="6425AB18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266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A8B61" w14:textId="77777777" w:rsidR="003A3533" w:rsidRDefault="003A3533">
            <w:pPr>
              <w:widowControl/>
              <w:suppressAutoHyphens w:val="0"/>
              <w:textAlignment w:val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82" w:type="dxa"/>
            <w:gridSpan w:val="4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1C90E" w14:textId="77777777" w:rsidR="003A3533" w:rsidRDefault="00000000">
            <w:pPr>
              <w:widowControl/>
              <w:suppressAutoHyphens w:val="0"/>
              <w:textAlignment w:val="auto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□全日9-17時 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(8,000元)</w:t>
            </w:r>
          </w:p>
        </w:tc>
        <w:tc>
          <w:tcPr>
            <w:tcW w:w="4782" w:type="dxa"/>
            <w:gridSpan w:val="4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EAD621" w14:textId="77777777" w:rsidR="003A3533" w:rsidRDefault="00000000">
            <w:pPr>
              <w:widowControl/>
              <w:suppressAutoHyphens w:val="0"/>
              <w:textAlignment w:val="auto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□全日9-17時 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(3,400元)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3A3533" w14:paraId="3F692019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26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1A258" w14:textId="77777777" w:rsidR="003A3533" w:rsidRDefault="00000000">
            <w:pPr>
              <w:widowControl/>
              <w:suppressAutoHyphens w:val="0"/>
              <w:textAlignment w:val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t>□演奏廳</w:t>
            </w: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br/>
              <w:t xml:space="preserve"> (828席)</w:t>
            </w:r>
          </w:p>
        </w:tc>
        <w:tc>
          <w:tcPr>
            <w:tcW w:w="318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DCFA6" w14:textId="77777777" w:rsidR="003A3533" w:rsidRDefault="00000000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□本場次採售票方式   </w:t>
            </w:r>
          </w:p>
        </w:tc>
        <w:tc>
          <w:tcPr>
            <w:tcW w:w="318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410A9" w14:textId="77777777" w:rsidR="003A3533" w:rsidRDefault="00000000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□本場次採非售票方式</w:t>
            </w:r>
          </w:p>
        </w:tc>
        <w:tc>
          <w:tcPr>
            <w:tcW w:w="318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2FF8D1" w14:textId="77777777" w:rsidR="003A3533" w:rsidRDefault="00000000">
            <w:pPr>
              <w:widowControl/>
              <w:suppressAutoHyphens w:val="0"/>
              <w:jc w:val="center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□彩排及裝臺作業</w:t>
            </w:r>
          </w:p>
        </w:tc>
      </w:tr>
      <w:tr w:rsidR="003A3533" w14:paraId="14A739FF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26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01456F" w14:textId="77777777" w:rsidR="003A3533" w:rsidRDefault="003A3533">
            <w:pPr>
              <w:widowControl/>
              <w:suppressAutoHyphens w:val="0"/>
              <w:textAlignment w:val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8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191CF" w14:textId="77777777" w:rsidR="003A3533" w:rsidRDefault="00000000">
            <w:pPr>
              <w:widowControl/>
              <w:suppressAutoHyphens w:val="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  年  月  日(星期  )</w:t>
            </w:r>
          </w:p>
        </w:tc>
        <w:tc>
          <w:tcPr>
            <w:tcW w:w="3188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38DEA" w14:textId="77777777" w:rsidR="003A3533" w:rsidRDefault="00000000">
            <w:pPr>
              <w:widowControl/>
              <w:suppressAutoHyphens w:val="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  年  月  日(星期  )</w:t>
            </w:r>
          </w:p>
        </w:tc>
        <w:tc>
          <w:tcPr>
            <w:tcW w:w="3188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F80A13" w14:textId="77777777" w:rsidR="003A3533" w:rsidRDefault="00000000">
            <w:pPr>
              <w:widowControl/>
              <w:suppressAutoHyphens w:val="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  年  月  日(星期  )</w:t>
            </w:r>
          </w:p>
        </w:tc>
      </w:tr>
      <w:tr w:rsidR="003A3533" w14:paraId="3F09A34E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26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89CDD" w14:textId="77777777" w:rsidR="003A3533" w:rsidRDefault="003A3533">
            <w:pPr>
              <w:widowControl/>
              <w:suppressAutoHyphens w:val="0"/>
              <w:textAlignment w:val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8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6B116" w14:textId="77777777" w:rsidR="003A3533" w:rsidRDefault="00000000">
            <w:pPr>
              <w:widowControl/>
              <w:suppressAutoHyphens w:val="0"/>
              <w:textAlignment w:val="auto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□上午9-12時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(24,000元)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3188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D47AED" w14:textId="77777777" w:rsidR="003A3533" w:rsidRDefault="00000000">
            <w:pPr>
              <w:widowControl/>
              <w:suppressAutoHyphens w:val="0"/>
              <w:textAlignment w:val="auto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□上午9-12時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(12,800元)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3188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7C9915" w14:textId="77777777" w:rsidR="003A3533" w:rsidRDefault="00000000">
            <w:pPr>
              <w:widowControl/>
              <w:suppressAutoHyphens w:val="0"/>
              <w:textAlignment w:val="auto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□上午9-12時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(6,000元)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</w:tr>
      <w:tr w:rsidR="003A3533" w14:paraId="1130B178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26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CAB7A8" w14:textId="77777777" w:rsidR="003A3533" w:rsidRDefault="003A3533">
            <w:pPr>
              <w:widowControl/>
              <w:suppressAutoHyphens w:val="0"/>
              <w:textAlignment w:val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8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49D71" w14:textId="77777777" w:rsidR="003A3533" w:rsidRDefault="00000000">
            <w:pPr>
              <w:widowControl/>
              <w:suppressAutoHyphens w:val="0"/>
              <w:textAlignment w:val="auto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□下午13-17時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(25,000元)</w:t>
            </w:r>
          </w:p>
        </w:tc>
        <w:tc>
          <w:tcPr>
            <w:tcW w:w="3188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48EA2B" w14:textId="77777777" w:rsidR="003A3533" w:rsidRDefault="00000000">
            <w:pPr>
              <w:widowControl/>
              <w:suppressAutoHyphens w:val="0"/>
              <w:textAlignment w:val="auto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□下午13-17時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(13,800元)</w:t>
            </w:r>
          </w:p>
        </w:tc>
        <w:tc>
          <w:tcPr>
            <w:tcW w:w="3188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C3F9A" w14:textId="77777777" w:rsidR="003A3533" w:rsidRDefault="00000000">
            <w:pPr>
              <w:widowControl/>
              <w:suppressAutoHyphens w:val="0"/>
              <w:textAlignment w:val="auto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□下午13-17時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(6,000元)</w:t>
            </w:r>
          </w:p>
        </w:tc>
      </w:tr>
      <w:tr w:rsidR="003A3533" w14:paraId="5B85B332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26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14F6C1" w14:textId="77777777" w:rsidR="003A3533" w:rsidRDefault="003A3533">
            <w:pPr>
              <w:widowControl/>
              <w:suppressAutoHyphens w:val="0"/>
              <w:textAlignment w:val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8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AF966" w14:textId="77777777" w:rsidR="003A3533" w:rsidRDefault="00000000">
            <w:pPr>
              <w:widowControl/>
              <w:suppressAutoHyphens w:val="0"/>
              <w:textAlignment w:val="auto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□晚間18-22時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(40,000元)</w:t>
            </w:r>
          </w:p>
        </w:tc>
        <w:tc>
          <w:tcPr>
            <w:tcW w:w="3188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E62C4" w14:textId="77777777" w:rsidR="003A3533" w:rsidRDefault="00000000">
            <w:pPr>
              <w:widowControl/>
              <w:suppressAutoHyphens w:val="0"/>
              <w:textAlignment w:val="auto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□晚間18-22時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(16,000元)</w:t>
            </w:r>
          </w:p>
        </w:tc>
        <w:tc>
          <w:tcPr>
            <w:tcW w:w="3188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2FF98F" w14:textId="77777777" w:rsidR="003A3533" w:rsidRDefault="00000000">
            <w:pPr>
              <w:widowControl/>
              <w:suppressAutoHyphens w:val="0"/>
              <w:textAlignment w:val="auto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□晚間18-22時</w:t>
            </w:r>
            <w:r>
              <w:rPr>
                <w:rFonts w:ascii="標楷體" w:eastAsia="標楷體" w:hAnsi="標楷體" w:cs="新細明體"/>
                <w:color w:val="000000"/>
                <w:kern w:val="0"/>
              </w:rPr>
              <w:t>(8,000元)</w:t>
            </w:r>
          </w:p>
        </w:tc>
      </w:tr>
      <w:tr w:rsidR="003A3533" w14:paraId="0782FF61" w14:textId="77777777">
        <w:tblPrEx>
          <w:tblCellMar>
            <w:top w:w="0" w:type="dxa"/>
            <w:bottom w:w="0" w:type="dxa"/>
          </w:tblCellMar>
        </w:tblPrEx>
        <w:trPr>
          <w:trHeight w:val="2181"/>
          <w:jc w:val="center"/>
        </w:trPr>
        <w:tc>
          <w:tcPr>
            <w:tcW w:w="126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8739C" w14:textId="77777777" w:rsidR="003A3533" w:rsidRDefault="003A3533">
            <w:pPr>
              <w:widowControl/>
              <w:suppressAutoHyphens w:val="0"/>
              <w:textAlignment w:val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64" w:type="dxa"/>
            <w:gridSpan w:val="8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B7F779" w14:textId="77777777" w:rsidR="003A3533" w:rsidRDefault="00000000">
            <w:pPr>
              <w:widowControl/>
              <w:suppressAutoHyphens w:val="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□使用鋼琴</w:t>
            </w:r>
          </w:p>
          <w:tbl>
            <w:tblPr>
              <w:tblW w:w="9072" w:type="dxa"/>
              <w:tblInd w:w="33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66"/>
              <w:gridCol w:w="2069"/>
              <w:gridCol w:w="2069"/>
              <w:gridCol w:w="2069"/>
              <w:gridCol w:w="1099"/>
            </w:tblGrid>
            <w:tr w:rsidR="003A3533" w14:paraId="3E3809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00"/>
              </w:trPr>
              <w:tc>
                <w:tcPr>
                  <w:tcW w:w="1766" w:type="dxa"/>
                  <w:tcBorders>
                    <w:top w:val="single" w:sz="12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79DA198" w14:textId="77777777" w:rsidR="003A3533" w:rsidRDefault="00000000">
                  <w:pPr>
                    <w:widowControl/>
                    <w:suppressAutoHyphens w:val="0"/>
                    <w:textAlignment w:val="auto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069" w:type="dxa"/>
                  <w:tcBorders>
                    <w:top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54D0661" w14:textId="77777777" w:rsidR="003A3533" w:rsidRDefault="00000000">
                  <w:pPr>
                    <w:widowControl/>
                    <w:suppressAutoHyphens w:val="0"/>
                    <w:jc w:val="center"/>
                    <w:textAlignment w:val="auto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  <w:t>上午9-12時</w:t>
                  </w:r>
                </w:p>
              </w:tc>
              <w:tc>
                <w:tcPr>
                  <w:tcW w:w="2069" w:type="dxa"/>
                  <w:tcBorders>
                    <w:top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6FA9FFD" w14:textId="77777777" w:rsidR="003A3533" w:rsidRDefault="00000000">
                  <w:pPr>
                    <w:widowControl/>
                    <w:suppressAutoHyphens w:val="0"/>
                    <w:jc w:val="center"/>
                    <w:textAlignment w:val="auto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  <w:t>下午13-17時</w:t>
                  </w:r>
                </w:p>
              </w:tc>
              <w:tc>
                <w:tcPr>
                  <w:tcW w:w="2069" w:type="dxa"/>
                  <w:tcBorders>
                    <w:top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7D88434" w14:textId="77777777" w:rsidR="003A3533" w:rsidRDefault="00000000">
                  <w:pPr>
                    <w:widowControl/>
                    <w:suppressAutoHyphens w:val="0"/>
                    <w:jc w:val="center"/>
                    <w:textAlignment w:val="auto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  <w:t>晚間18-22時</w:t>
                  </w:r>
                </w:p>
              </w:tc>
              <w:tc>
                <w:tcPr>
                  <w:tcW w:w="1099" w:type="dxa"/>
                  <w:vMerge w:val="restart"/>
                  <w:tcBorders>
                    <w:top w:val="single" w:sz="12" w:space="0" w:color="000000"/>
                    <w:left w:val="single" w:sz="4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585489D1" w14:textId="77777777" w:rsidR="003A3533" w:rsidRDefault="00000000">
                  <w:pPr>
                    <w:widowControl/>
                    <w:suppressAutoHyphens w:val="0"/>
                    <w:textAlignment w:val="auto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  <w:t>不含鋼琴調音</w:t>
                  </w:r>
                </w:p>
              </w:tc>
            </w:tr>
            <w:tr w:rsidR="003A3533" w14:paraId="2B52FE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00"/>
              </w:trPr>
              <w:tc>
                <w:tcPr>
                  <w:tcW w:w="1766" w:type="dxa"/>
                  <w:tcBorders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06CB3676" w14:textId="77777777" w:rsidR="003A3533" w:rsidRDefault="00000000">
                  <w:pPr>
                    <w:widowControl/>
                    <w:suppressAutoHyphens w:val="0"/>
                    <w:textAlignment w:val="auto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  <w:t>史坦威274</w:t>
                  </w:r>
                </w:p>
              </w:tc>
              <w:tc>
                <w:tcPr>
                  <w:tcW w:w="20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CF4F6E7" w14:textId="77777777" w:rsidR="003A3533" w:rsidRDefault="00000000">
                  <w:pPr>
                    <w:widowControl/>
                    <w:suppressAutoHyphens w:val="0"/>
                    <w:jc w:val="center"/>
                    <w:textAlignment w:val="auto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  <w:t>□8,000</w:t>
                  </w:r>
                </w:p>
              </w:tc>
              <w:tc>
                <w:tcPr>
                  <w:tcW w:w="20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1CB0D1F0" w14:textId="77777777" w:rsidR="003A3533" w:rsidRDefault="00000000">
                  <w:pPr>
                    <w:widowControl/>
                    <w:suppressAutoHyphens w:val="0"/>
                    <w:jc w:val="center"/>
                    <w:textAlignment w:val="auto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  <w:t>□8,000</w:t>
                  </w:r>
                </w:p>
              </w:tc>
              <w:tc>
                <w:tcPr>
                  <w:tcW w:w="20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672ABBE" w14:textId="77777777" w:rsidR="003A3533" w:rsidRDefault="00000000">
                  <w:pPr>
                    <w:widowControl/>
                    <w:suppressAutoHyphens w:val="0"/>
                    <w:jc w:val="center"/>
                    <w:textAlignment w:val="auto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  <w:t>□8,000</w:t>
                  </w:r>
                </w:p>
              </w:tc>
              <w:tc>
                <w:tcPr>
                  <w:tcW w:w="1099" w:type="dxa"/>
                  <w:vMerge/>
                  <w:tcBorders>
                    <w:top w:val="single" w:sz="12" w:space="0" w:color="000000"/>
                    <w:left w:val="single" w:sz="4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383383C5" w14:textId="77777777" w:rsidR="003A3533" w:rsidRDefault="003A3533">
                  <w:pPr>
                    <w:widowControl/>
                    <w:suppressAutoHyphens w:val="0"/>
                    <w:textAlignment w:val="auto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3A3533" w14:paraId="3D6E28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00"/>
              </w:trPr>
              <w:tc>
                <w:tcPr>
                  <w:tcW w:w="1766" w:type="dxa"/>
                  <w:tcBorders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9E8F843" w14:textId="77777777" w:rsidR="003A3533" w:rsidRDefault="00000000">
                  <w:pPr>
                    <w:widowControl/>
                    <w:suppressAutoHyphens w:val="0"/>
                    <w:textAlignment w:val="auto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  <w:t>愛沙尼亞274</w:t>
                  </w:r>
                </w:p>
              </w:tc>
              <w:tc>
                <w:tcPr>
                  <w:tcW w:w="20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988FD60" w14:textId="77777777" w:rsidR="003A3533" w:rsidRDefault="00000000">
                  <w:pPr>
                    <w:widowControl/>
                    <w:suppressAutoHyphens w:val="0"/>
                    <w:jc w:val="center"/>
                    <w:textAlignment w:val="auto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  <w:t>□5,000</w:t>
                  </w:r>
                </w:p>
              </w:tc>
              <w:tc>
                <w:tcPr>
                  <w:tcW w:w="20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76D4050" w14:textId="77777777" w:rsidR="003A3533" w:rsidRDefault="00000000">
                  <w:pPr>
                    <w:widowControl/>
                    <w:suppressAutoHyphens w:val="0"/>
                    <w:jc w:val="center"/>
                    <w:textAlignment w:val="auto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  <w:t>□5,000</w:t>
                  </w:r>
                </w:p>
              </w:tc>
              <w:tc>
                <w:tcPr>
                  <w:tcW w:w="2069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549213E" w14:textId="77777777" w:rsidR="003A3533" w:rsidRDefault="00000000">
                  <w:pPr>
                    <w:widowControl/>
                    <w:suppressAutoHyphens w:val="0"/>
                    <w:jc w:val="center"/>
                    <w:textAlignment w:val="auto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  <w:t>□5,000</w:t>
                  </w:r>
                </w:p>
              </w:tc>
              <w:tc>
                <w:tcPr>
                  <w:tcW w:w="1099" w:type="dxa"/>
                  <w:vMerge/>
                  <w:tcBorders>
                    <w:top w:val="single" w:sz="12" w:space="0" w:color="000000"/>
                    <w:left w:val="single" w:sz="4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18D1BBF" w14:textId="77777777" w:rsidR="003A3533" w:rsidRDefault="003A3533">
                  <w:pPr>
                    <w:widowControl/>
                    <w:suppressAutoHyphens w:val="0"/>
                    <w:textAlignment w:val="auto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  <w:tr w:rsidR="003A3533" w14:paraId="3DBAD3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00"/>
              </w:trPr>
              <w:tc>
                <w:tcPr>
                  <w:tcW w:w="1766" w:type="dxa"/>
                  <w:tcBorders>
                    <w:left w:val="single" w:sz="12" w:space="0" w:color="000000"/>
                    <w:bottom w:val="single" w:sz="1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46076218" w14:textId="77777777" w:rsidR="003A3533" w:rsidRDefault="00000000">
                  <w:pPr>
                    <w:widowControl/>
                    <w:suppressAutoHyphens w:val="0"/>
                    <w:textAlignment w:val="auto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  <w:t>山葉5號</w:t>
                  </w:r>
                </w:p>
              </w:tc>
              <w:tc>
                <w:tcPr>
                  <w:tcW w:w="2069" w:type="dxa"/>
                  <w:tcBorders>
                    <w:bottom w:val="single" w:sz="1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44B0B36" w14:textId="77777777" w:rsidR="003A3533" w:rsidRDefault="00000000">
                  <w:pPr>
                    <w:widowControl/>
                    <w:suppressAutoHyphens w:val="0"/>
                    <w:ind w:firstLine="510"/>
                    <w:textAlignment w:val="auto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  <w:t>□0</w:t>
                  </w:r>
                </w:p>
              </w:tc>
              <w:tc>
                <w:tcPr>
                  <w:tcW w:w="2069" w:type="dxa"/>
                  <w:tcBorders>
                    <w:bottom w:val="single" w:sz="1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6DF9DDF2" w14:textId="77777777" w:rsidR="003A3533" w:rsidRDefault="00000000">
                  <w:pPr>
                    <w:widowControl/>
                    <w:suppressAutoHyphens w:val="0"/>
                    <w:ind w:firstLine="510"/>
                    <w:textAlignment w:val="auto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  <w:t>□0</w:t>
                  </w:r>
                </w:p>
              </w:tc>
              <w:tc>
                <w:tcPr>
                  <w:tcW w:w="2069" w:type="dxa"/>
                  <w:tcBorders>
                    <w:bottom w:val="single" w:sz="1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25C48A1F" w14:textId="77777777" w:rsidR="003A3533" w:rsidRDefault="00000000">
                  <w:pPr>
                    <w:widowControl/>
                    <w:suppressAutoHyphens w:val="0"/>
                    <w:ind w:firstLine="510"/>
                    <w:textAlignment w:val="auto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  <w:t>□0</w:t>
                  </w:r>
                </w:p>
              </w:tc>
              <w:tc>
                <w:tcPr>
                  <w:tcW w:w="1099" w:type="dxa"/>
                  <w:vMerge/>
                  <w:tcBorders>
                    <w:top w:val="single" w:sz="12" w:space="0" w:color="000000"/>
                    <w:left w:val="single" w:sz="4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14:paraId="7FF38ED1" w14:textId="77777777" w:rsidR="003A3533" w:rsidRDefault="003A3533">
                  <w:pPr>
                    <w:widowControl/>
                    <w:suppressAutoHyphens w:val="0"/>
                    <w:textAlignment w:val="auto"/>
                    <w:rPr>
                      <w:rFonts w:ascii="標楷體" w:eastAsia="標楷體" w:hAnsi="標楷體" w:cs="新細明體"/>
                      <w:color w:val="000000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14:paraId="43574F1E" w14:textId="77777777" w:rsidR="003A3533" w:rsidRDefault="003A3533">
            <w:pPr>
              <w:widowControl/>
              <w:suppressAutoHyphens w:val="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3A3533" w14:paraId="457F6CD6" w14:textId="77777777">
        <w:tblPrEx>
          <w:tblCellMar>
            <w:top w:w="0" w:type="dxa"/>
            <w:bottom w:w="0" w:type="dxa"/>
          </w:tblCellMar>
        </w:tblPrEx>
        <w:trPr>
          <w:trHeight w:val="948"/>
          <w:jc w:val="center"/>
        </w:trPr>
        <w:tc>
          <w:tcPr>
            <w:tcW w:w="12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BD8AC" w14:textId="77777777" w:rsidR="003A3533" w:rsidRDefault="00000000">
            <w:pPr>
              <w:widowControl/>
              <w:suppressAutoHyphens w:val="0"/>
              <w:textAlignment w:val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  <w:t>□廣場</w:t>
            </w:r>
          </w:p>
        </w:tc>
        <w:tc>
          <w:tcPr>
            <w:tcW w:w="9564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040D4F" w14:textId="77777777" w:rsidR="003A3533" w:rsidRDefault="00000000">
            <w:pPr>
              <w:widowControl/>
              <w:suppressAutoHyphens w:val="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租用日期:     年     月     日 (星期     )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br/>
              <w:t>註：每次租用以1日為單位，使用時段固定為9時至17時（9,600元）。</w:t>
            </w:r>
          </w:p>
        </w:tc>
      </w:tr>
      <w:tr w:rsidR="003A3533" w14:paraId="3B2CF344" w14:textId="77777777">
        <w:tblPrEx>
          <w:tblCellMar>
            <w:top w:w="0" w:type="dxa"/>
            <w:bottom w:w="0" w:type="dxa"/>
          </w:tblCellMar>
        </w:tblPrEx>
        <w:trPr>
          <w:trHeight w:val="3010"/>
          <w:jc w:val="center"/>
        </w:trPr>
        <w:tc>
          <w:tcPr>
            <w:tcW w:w="10830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7F1F1D" w14:textId="77777777" w:rsidR="003A3533" w:rsidRDefault="00000000">
            <w:pPr>
              <w:widowControl/>
              <w:suppressAutoHyphens w:val="0"/>
              <w:textAlignment w:val="auto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</w:rPr>
              <w:t>說明：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 xml:space="preserve">(租借演奏廳請另附上活動計畫書) </w:t>
            </w:r>
          </w:p>
          <w:p w14:paraId="5BD97F6A" w14:textId="77777777" w:rsidR="003A3533" w:rsidRDefault="003A3533">
            <w:pPr>
              <w:widowControl/>
              <w:suppressAutoHyphens w:val="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  <w:p w14:paraId="41F9E438" w14:textId="77777777" w:rsidR="003A3533" w:rsidRDefault="003A3533">
            <w:pPr>
              <w:widowControl/>
              <w:suppressAutoHyphens w:val="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  <w:p w14:paraId="2AB50299" w14:textId="77777777" w:rsidR="003A3533" w:rsidRDefault="003A3533">
            <w:pPr>
              <w:widowControl/>
              <w:suppressAutoHyphens w:val="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  <w:p w14:paraId="7D3181A4" w14:textId="77777777" w:rsidR="003A3533" w:rsidRDefault="003A3533">
            <w:pPr>
              <w:widowControl/>
              <w:suppressAutoHyphens w:val="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  <w:p w14:paraId="6F477D84" w14:textId="77777777" w:rsidR="003A3533" w:rsidRDefault="00000000">
            <w:pPr>
              <w:widowControl/>
              <w:suppressAutoHyphens w:val="0"/>
              <w:textAlignment w:val="auto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 xml:space="preserve">                                         </w:t>
            </w:r>
          </w:p>
          <w:p w14:paraId="24A7246B" w14:textId="77777777" w:rsidR="003A3533" w:rsidRDefault="00000000">
            <w:pPr>
              <w:widowControl/>
              <w:suppressAutoHyphens w:val="0"/>
              <w:jc w:val="right"/>
              <w:textAlignment w:val="auto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用印申請單位大小章 _______________</w:t>
            </w:r>
          </w:p>
        </w:tc>
      </w:tr>
    </w:tbl>
    <w:p w14:paraId="467D3BBD" w14:textId="77777777" w:rsidR="003A3533" w:rsidRDefault="00000000"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註：欲租借多日期及時段，請於說明欄標註。</w:t>
      </w:r>
    </w:p>
    <w:sectPr w:rsidR="003A3533">
      <w:pgSz w:w="11907" w:h="16840"/>
      <w:pgMar w:top="567" w:right="663" w:bottom="539" w:left="663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02EE3" w14:textId="77777777" w:rsidR="00694EFC" w:rsidRDefault="00694EFC">
      <w:r>
        <w:separator/>
      </w:r>
    </w:p>
  </w:endnote>
  <w:endnote w:type="continuationSeparator" w:id="0">
    <w:p w14:paraId="38987F06" w14:textId="77777777" w:rsidR="00694EFC" w:rsidRDefault="00694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3B2FE" w14:textId="77777777" w:rsidR="00694EFC" w:rsidRDefault="00694EFC">
      <w:r>
        <w:rPr>
          <w:color w:val="000000"/>
        </w:rPr>
        <w:separator/>
      </w:r>
    </w:p>
  </w:footnote>
  <w:footnote w:type="continuationSeparator" w:id="0">
    <w:p w14:paraId="1CFB477D" w14:textId="77777777" w:rsidR="00694EFC" w:rsidRDefault="00694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A3533"/>
    <w:rsid w:val="003A3533"/>
    <w:rsid w:val="0067062B"/>
    <w:rsid w:val="00694EFC"/>
    <w:rsid w:val="00F2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EC778"/>
  <w15:docId w15:val="{A661B8F2-1C30-4D88-8FED-0AE91E189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080"/>
    </w:pPr>
    <w:rPr>
      <w:rFonts w:ascii="標楷體" w:eastAsia="標楷體" w:hAnsi="標楷體"/>
    </w:rPr>
  </w:style>
  <w:style w:type="character" w:customStyle="1" w:styleId="a4">
    <w:name w:val="本文縮排 字元"/>
    <w:rPr>
      <w:kern w:val="3"/>
      <w:sz w:val="24"/>
      <w:szCs w:val="24"/>
    </w:rPr>
  </w:style>
  <w:style w:type="paragraph" w:styleId="2">
    <w:name w:val="Body Text Indent 2"/>
    <w:basedOn w:val="a"/>
    <w:pPr>
      <w:ind w:left="960" w:hanging="960"/>
    </w:pPr>
    <w:rPr>
      <w:rFonts w:eastAsia="標楷體"/>
    </w:rPr>
  </w:style>
  <w:style w:type="character" w:customStyle="1" w:styleId="20">
    <w:name w:val="本文縮排 2 字元"/>
    <w:rPr>
      <w:kern w:val="3"/>
      <w:sz w:val="24"/>
      <w:szCs w:val="24"/>
    </w:rPr>
  </w:style>
  <w:style w:type="paragraph" w:styleId="3">
    <w:name w:val="Body Text Indent 3"/>
    <w:basedOn w:val="a"/>
    <w:pPr>
      <w:ind w:left="1680" w:hanging="480"/>
    </w:pPr>
    <w:rPr>
      <w:rFonts w:eastAsia="標楷體"/>
      <w:szCs w:val="20"/>
    </w:rPr>
  </w:style>
  <w:style w:type="character" w:customStyle="1" w:styleId="30">
    <w:name w:val="本文縮排 3 字元"/>
    <w:rPr>
      <w:kern w:val="3"/>
      <w:sz w:val="16"/>
      <w:szCs w:val="16"/>
    </w:rPr>
  </w:style>
  <w:style w:type="paragraph" w:styleId="a5">
    <w:name w:val="Body Text"/>
    <w:basedOn w:val="a"/>
    <w:pPr>
      <w:jc w:val="both"/>
    </w:pPr>
    <w:rPr>
      <w:rFonts w:ascii="標楷體" w:eastAsia="標楷體" w:hAnsi="標楷體"/>
      <w:color w:val="000000"/>
    </w:rPr>
  </w:style>
  <w:style w:type="character" w:customStyle="1" w:styleId="a6">
    <w:name w:val="本文 字元"/>
    <w:rPr>
      <w:kern w:val="3"/>
      <w:sz w:val="24"/>
      <w:szCs w:val="24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kern w:val="3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臺中縣立文化中心場地使用管理辦法(範例)</dc:title>
  <dc:subject>臺中縣立文化中心場地使用管理辦法(範例)</dc:subject>
  <dc:creator>臺中縣立文化中心</dc:creator>
  <cp:keywords>場地使用管理</cp:keywords>
  <cp:lastModifiedBy>文化局113ST001</cp:lastModifiedBy>
  <cp:revision>2</cp:revision>
  <cp:lastPrinted>2023-05-03T07:38:00Z</cp:lastPrinted>
  <dcterms:created xsi:type="dcterms:W3CDTF">2025-06-04T06:05:00Z</dcterms:created>
  <dcterms:modified xsi:type="dcterms:W3CDTF">2025-06-04T06:05:00Z</dcterms:modified>
</cp:coreProperties>
</file>